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0BD" w:rsidRDefault="00BD10BD">
      <w:pPr>
        <w:rPr>
          <w:rFonts w:ascii="Times New Roman" w:hAnsi="Times New Roman" w:cs="Times New Roman"/>
          <w:sz w:val="28"/>
          <w:szCs w:val="28"/>
        </w:rPr>
      </w:pPr>
      <w:r w:rsidRPr="00BD10B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854341"/>
            <wp:effectExtent l="0" t="0" r="0" b="0"/>
            <wp:docPr id="1" name="Рисунок 1" descr="C:\Users\user\Desktop\20210519_122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10519_1222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54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E0C" w:rsidRDefault="003D5E0C" w:rsidP="003D5E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      ……………………………………………..3</w:t>
      </w:r>
      <w:r w:rsidR="006B6BD2">
        <w:rPr>
          <w:rFonts w:ascii="Times New Roman" w:hAnsi="Times New Roman" w:cs="Times New Roman"/>
          <w:sz w:val="28"/>
          <w:szCs w:val="28"/>
        </w:rPr>
        <w:t>-4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Планируемые результаты изучения учебного предмета, курса…..</w:t>
      </w:r>
      <w:r w:rsidR="006B6BD2">
        <w:rPr>
          <w:rFonts w:ascii="Times New Roman" w:hAnsi="Times New Roman" w:cs="Times New Roman"/>
          <w:sz w:val="28"/>
          <w:szCs w:val="28"/>
        </w:rPr>
        <w:t xml:space="preserve">    5-</w:t>
      </w:r>
      <w:r w:rsidR="001E1D23">
        <w:rPr>
          <w:rFonts w:ascii="Times New Roman" w:hAnsi="Times New Roman" w:cs="Times New Roman"/>
          <w:sz w:val="28"/>
          <w:szCs w:val="28"/>
        </w:rPr>
        <w:t>8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3.Содержание учебного предмета, курса……………………………</w:t>
      </w:r>
      <w:r w:rsidR="001E1D23">
        <w:rPr>
          <w:rFonts w:ascii="Times New Roman" w:hAnsi="Times New Roman" w:cs="Times New Roman"/>
          <w:sz w:val="28"/>
          <w:szCs w:val="28"/>
        </w:rPr>
        <w:t>….8</w:t>
      </w:r>
      <w:r w:rsidR="005612DD">
        <w:rPr>
          <w:rFonts w:ascii="Times New Roman" w:hAnsi="Times New Roman" w:cs="Times New Roman"/>
          <w:sz w:val="28"/>
          <w:szCs w:val="28"/>
        </w:rPr>
        <w:t>-2</w:t>
      </w:r>
      <w:r w:rsidR="00CF1F78">
        <w:rPr>
          <w:rFonts w:ascii="Times New Roman" w:hAnsi="Times New Roman" w:cs="Times New Roman"/>
          <w:sz w:val="28"/>
          <w:szCs w:val="28"/>
        </w:rPr>
        <w:t>5</w:t>
      </w:r>
    </w:p>
    <w:p w:rsidR="001E1F1A" w:rsidRDefault="001E1F1A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4.Тематическое планирование с </w:t>
      </w:r>
      <w:r w:rsidR="00C941C5">
        <w:rPr>
          <w:rFonts w:ascii="Times New Roman" w:hAnsi="Times New Roman" w:cs="Times New Roman"/>
          <w:sz w:val="28"/>
          <w:szCs w:val="28"/>
        </w:rPr>
        <w:t xml:space="preserve">учетом рабочей программы воспитания с </w:t>
      </w:r>
      <w:r>
        <w:rPr>
          <w:rFonts w:ascii="Times New Roman" w:hAnsi="Times New Roman" w:cs="Times New Roman"/>
          <w:sz w:val="28"/>
          <w:szCs w:val="28"/>
        </w:rPr>
        <w:t>указанием количества часов, отводимых на осв</w:t>
      </w:r>
      <w:r w:rsidR="00C941C5">
        <w:rPr>
          <w:rFonts w:ascii="Times New Roman" w:hAnsi="Times New Roman" w:cs="Times New Roman"/>
          <w:sz w:val="28"/>
          <w:szCs w:val="28"/>
        </w:rPr>
        <w:t>оение каждой темы ...</w:t>
      </w:r>
      <w:r w:rsidR="003C4E53">
        <w:rPr>
          <w:rFonts w:ascii="Times New Roman" w:hAnsi="Times New Roman" w:cs="Times New Roman"/>
          <w:sz w:val="28"/>
          <w:szCs w:val="28"/>
        </w:rPr>
        <w:t>25-27</w:t>
      </w:r>
      <w:r w:rsidR="00BD10BD">
        <w:rPr>
          <w:rFonts w:ascii="Times New Roman" w:hAnsi="Times New Roman" w:cs="Times New Roman"/>
          <w:sz w:val="28"/>
          <w:szCs w:val="28"/>
        </w:rPr>
        <w:tab/>
      </w:r>
    </w:p>
    <w:p w:rsidR="003D5E0C" w:rsidRDefault="003D5E0C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Pr="00D806A0" w:rsidRDefault="00D8189E" w:rsidP="003D5E0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806A0">
        <w:rPr>
          <w:rFonts w:ascii="Times New Roman" w:hAnsi="Times New Roman" w:cs="Times New Roman"/>
          <w:b/>
          <w:sz w:val="36"/>
          <w:szCs w:val="36"/>
        </w:rPr>
        <w:lastRenderedPageBreak/>
        <w:t>Пояснительная записка</w:t>
      </w:r>
      <w:r w:rsidR="001B3AAA" w:rsidRPr="00D806A0">
        <w:rPr>
          <w:rFonts w:ascii="Times New Roman" w:hAnsi="Times New Roman" w:cs="Times New Roman"/>
          <w:b/>
          <w:sz w:val="36"/>
          <w:szCs w:val="36"/>
        </w:rPr>
        <w:t>.</w:t>
      </w:r>
    </w:p>
    <w:p w:rsidR="001B3AAA" w:rsidRPr="001E1D23" w:rsidRDefault="001B3AAA" w:rsidP="001B3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Рабочая программа по истории для 5-9 классов с учетом федеральных и на основе авторских учебных программ, а также примерной программы по учебным предметам: история 5 - 9 классы  (Примерная  программа по учебным предметам. История 5-9 классы/ Стандарты второго поколения/  М.: Просвещение,   2010) и авторских программ:</w:t>
      </w:r>
    </w:p>
    <w:p w:rsidR="001B3AAA" w:rsidRPr="001E1D23" w:rsidRDefault="001B3AAA" w:rsidP="001B3AA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1E1D23">
        <w:rPr>
          <w:rFonts w:ascii="Times New Roman" w:hAnsi="Times New Roman"/>
          <w:sz w:val="32"/>
          <w:szCs w:val="32"/>
        </w:rPr>
        <w:t>История России. 6-9 классы  / авт.-сост. А.А. Данилов, Л.Г. Косулина – М.: «Просвещение», 2014.</w:t>
      </w:r>
    </w:p>
    <w:p w:rsidR="00C15E1A" w:rsidRPr="001E1D23" w:rsidRDefault="00C15E1A" w:rsidP="00C15E1A">
      <w:pPr>
        <w:tabs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Рабочая программа ориентирована на использование учебника: </w:t>
      </w:r>
    </w:p>
    <w:p w:rsidR="00C15E1A" w:rsidRPr="001E1D23" w:rsidRDefault="00C15E1A" w:rsidP="00C15E1A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hAnsi="Times New Roman"/>
          <w:sz w:val="32"/>
          <w:szCs w:val="32"/>
        </w:rPr>
      </w:pPr>
      <w:r w:rsidRPr="001E1D23">
        <w:rPr>
          <w:rFonts w:ascii="Times New Roman" w:hAnsi="Times New Roman"/>
          <w:sz w:val="32"/>
          <w:szCs w:val="32"/>
        </w:rPr>
        <w:t>История России. 6 класс. В 2-х частях Арсентьев Н.М., Данилов А.А, Стефанович П.С., идр./ Под ред. Торкунова А.В.</w:t>
      </w:r>
    </w:p>
    <w:p w:rsidR="00C15E1A" w:rsidRPr="001E1D23" w:rsidRDefault="00C15E1A" w:rsidP="00C15E1A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hAnsi="Times New Roman"/>
          <w:sz w:val="32"/>
          <w:szCs w:val="32"/>
        </w:rPr>
      </w:pPr>
      <w:r w:rsidRPr="001E1D23">
        <w:rPr>
          <w:rFonts w:ascii="Times New Roman" w:hAnsi="Times New Roman"/>
          <w:sz w:val="32"/>
          <w:szCs w:val="32"/>
        </w:rPr>
        <w:t>История России.7 класс. В 2-х частях Арсентьев Н.М., Данилов А.А., Курукин И.В., и др. / Под ред. Торкунова А.В.</w:t>
      </w:r>
    </w:p>
    <w:p w:rsidR="00C15E1A" w:rsidRPr="001E1D23" w:rsidRDefault="00C15E1A" w:rsidP="00C15E1A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hAnsi="Times New Roman"/>
          <w:sz w:val="32"/>
          <w:szCs w:val="32"/>
        </w:rPr>
      </w:pPr>
      <w:r w:rsidRPr="001E1D23">
        <w:rPr>
          <w:rFonts w:ascii="Times New Roman" w:hAnsi="Times New Roman"/>
          <w:sz w:val="32"/>
          <w:szCs w:val="32"/>
        </w:rPr>
        <w:t>История России 8 класс. В 2-х частях Арсентьев Н.М., Данилов А.А, Курукин И.В., и др./Под ред. Торкунова А.В.</w:t>
      </w:r>
    </w:p>
    <w:p w:rsidR="00C15E1A" w:rsidRPr="001E1D23" w:rsidRDefault="00C15E1A" w:rsidP="00C15E1A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567" w:hanging="283"/>
        <w:jc w:val="both"/>
        <w:rPr>
          <w:rFonts w:ascii="Times New Roman" w:hAnsi="Times New Roman"/>
          <w:sz w:val="32"/>
          <w:szCs w:val="32"/>
        </w:rPr>
      </w:pPr>
      <w:r w:rsidRPr="001E1D23">
        <w:rPr>
          <w:rFonts w:ascii="Times New Roman" w:hAnsi="Times New Roman"/>
          <w:sz w:val="32"/>
          <w:szCs w:val="32"/>
        </w:rPr>
        <w:t>История России 9 класс. В 2-х частях Арсентьев Н.М., Данилов А.А., Левандовский А.А., и др./Под ред. Торкунова А.В.</w:t>
      </w:r>
    </w:p>
    <w:p w:rsidR="00C15E1A" w:rsidRPr="001E1D23" w:rsidRDefault="00C15E1A" w:rsidP="00C15E1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E1D23">
        <w:rPr>
          <w:rFonts w:ascii="Times New Roman" w:hAnsi="Times New Roman" w:cs="Times New Roman"/>
          <w:color w:val="000000"/>
          <w:sz w:val="32"/>
          <w:szCs w:val="32"/>
        </w:rPr>
        <w:t>Главная цель изучения истории в современной школе 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достижении этой цели состоит в базовой исторической подготовке и социализации учащихся.</w:t>
      </w:r>
    </w:p>
    <w:p w:rsidR="00C15E1A" w:rsidRPr="001E1D23" w:rsidRDefault="00C15E1A" w:rsidP="00C15E1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E1D23">
        <w:rPr>
          <w:rFonts w:ascii="Times New Roman" w:hAnsi="Times New Roman" w:cs="Times New Roman"/>
          <w:color w:val="000000"/>
          <w:sz w:val="32"/>
          <w:szCs w:val="32"/>
        </w:rPr>
        <w:t>Задачи изучения истории России :</w:t>
      </w:r>
    </w:p>
    <w:p w:rsidR="00C15E1A" w:rsidRPr="001E1D23" w:rsidRDefault="00C15E1A" w:rsidP="00C15E1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C15E1A" w:rsidRPr="001E1D23" w:rsidRDefault="00C15E1A" w:rsidP="00C15E1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C15E1A" w:rsidRPr="001E1D23" w:rsidRDefault="00C15E1A" w:rsidP="00C15E1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воспитание учащихся в духе патриотизма, уважения к своему Отечеству многонациональному Российскому государству, </w:t>
      </w:r>
      <w:r w:rsidRPr="001E1D23">
        <w:rPr>
          <w:rFonts w:ascii="Times New Roman" w:hAnsi="Times New Roman" w:cs="Times New Roman"/>
          <w:sz w:val="32"/>
          <w:szCs w:val="32"/>
        </w:rPr>
        <w:lastRenderedPageBreak/>
        <w:t xml:space="preserve">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C15E1A" w:rsidRPr="001E1D23" w:rsidRDefault="00C15E1A" w:rsidP="00C15E1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C15E1A" w:rsidRPr="001E1D23" w:rsidRDefault="00C15E1A" w:rsidP="00C15E1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В соответствии с Концепцией нового учебно-методического комплекса по отечественной истории базовыми принципами школьного исторического образования являются: 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идея преемственности исторических периодов, в т.ч. </w:t>
      </w:r>
      <w:r w:rsidRPr="001E1D23">
        <w:rPr>
          <w:rFonts w:ascii="Times New Roman" w:hAnsi="Times New Roman" w:cs="Times New Roman"/>
          <w:iCs/>
          <w:sz w:val="32"/>
          <w:szCs w:val="32"/>
        </w:rPr>
        <w:t>непрерывности</w:t>
      </w:r>
      <w:r w:rsidRPr="001E1D23">
        <w:rPr>
          <w:rFonts w:ascii="Times New Roman" w:hAnsi="Times New Roman" w:cs="Times New Roman"/>
          <w:sz w:val="32"/>
          <w:szCs w:val="32"/>
        </w:rPr>
        <w:t xml:space="preserve">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рассмотрение истории России как </w:t>
      </w:r>
      <w:r w:rsidRPr="001E1D23">
        <w:rPr>
          <w:rFonts w:ascii="Times New Roman" w:hAnsi="Times New Roman" w:cs="Times New Roman"/>
          <w:iCs/>
          <w:sz w:val="32"/>
          <w:szCs w:val="32"/>
        </w:rPr>
        <w:t>неотъемлемой части мирового исторического процесса</w:t>
      </w:r>
      <w:r w:rsidRPr="001E1D23">
        <w:rPr>
          <w:rFonts w:ascii="Times New Roman" w:hAnsi="Times New Roman" w:cs="Times New Roman"/>
          <w:sz w:val="32"/>
          <w:szCs w:val="32"/>
        </w:rPr>
        <w:t xml:space="preserve">, понимание особенностей ее развития, места и роли в мировой истории и в современном мире; 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познавательное значение российской, региональной и мировой истории;</w:t>
      </w:r>
    </w:p>
    <w:p w:rsidR="00C15E1A" w:rsidRPr="001E1D23" w:rsidRDefault="00C15E1A" w:rsidP="00C15E1A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C15E1A" w:rsidRPr="001E1D23" w:rsidRDefault="00C15E1A" w:rsidP="00C15E1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E1D23">
        <w:rPr>
          <w:rFonts w:ascii="Times New Roman" w:hAnsi="Times New Roman" w:cs="Times New Roman"/>
          <w:color w:val="000000"/>
          <w:sz w:val="32"/>
          <w:szCs w:val="32"/>
        </w:rPr>
        <w:t>Тематическое планирование составлено на основе примерной программы «История 5-9 класс» с учетом содержания программного материала данной рабочей программы.</w:t>
      </w:r>
    </w:p>
    <w:p w:rsidR="00C15E1A" w:rsidRPr="001E1D23" w:rsidRDefault="00C15E1A" w:rsidP="00C15E1A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32"/>
          <w:szCs w:val="32"/>
        </w:rPr>
      </w:pPr>
    </w:p>
    <w:p w:rsidR="001B3AAA" w:rsidRPr="001E1D23" w:rsidRDefault="001B3AAA" w:rsidP="001B3A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17125" w:rsidRPr="001E1D23" w:rsidRDefault="00E17125" w:rsidP="003E17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17125" w:rsidRPr="001E1D23" w:rsidRDefault="00E17125" w:rsidP="003E177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b/>
          <w:sz w:val="32"/>
          <w:szCs w:val="32"/>
        </w:rPr>
        <w:t>Планируемые результаты изучения учебного предмета, курса.</w:t>
      </w:r>
    </w:p>
    <w:p w:rsidR="00C15E1A" w:rsidRPr="001E1D23" w:rsidRDefault="00C15E1A" w:rsidP="00C15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По окончании изучения курса должны быть достигнуты определенные результаты. Результаты освоения программного материала оцениваются как метапредметные, предметные, личностные.</w:t>
      </w:r>
    </w:p>
    <w:p w:rsidR="00C15E1A" w:rsidRPr="001E1D23" w:rsidRDefault="00C15E1A" w:rsidP="00C15E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  <w:u w:val="single"/>
        </w:rPr>
        <w:t>Личностные результаты</w:t>
      </w:r>
      <w:r w:rsidRPr="001E1D23">
        <w:rPr>
          <w:rFonts w:ascii="Times New Roman" w:hAnsi="Times New Roman" w:cs="Times New Roman"/>
          <w:sz w:val="32"/>
          <w:szCs w:val="32"/>
        </w:rPr>
        <w:t xml:space="preserve"> включают:</w:t>
      </w:r>
    </w:p>
    <w:p w:rsidR="00C15E1A" w:rsidRPr="001E1D23" w:rsidRDefault="00C15E1A" w:rsidP="00C15E1A">
      <w:pPr>
        <w:numPr>
          <w:ilvl w:val="0"/>
          <w:numId w:val="1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Воспитание российской гражданской идентичности, патриотизма, любви и уважения к Отечеству, чувства гордости за свою Родину, за историческое прошлое многонационального народа России;</w:t>
      </w:r>
    </w:p>
    <w:p w:rsidR="00C15E1A" w:rsidRPr="001E1D23" w:rsidRDefault="00C15E1A" w:rsidP="00C15E1A">
      <w:pPr>
        <w:numPr>
          <w:ilvl w:val="0"/>
          <w:numId w:val="1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Осознание обучающимися своей этнической принадлежности, знание культуры своего народа и своего края в контексте общемирового культурного наследия;</w:t>
      </w:r>
    </w:p>
    <w:p w:rsidR="00C15E1A" w:rsidRPr="001E1D23" w:rsidRDefault="00C15E1A" w:rsidP="00C15E1A">
      <w:pPr>
        <w:numPr>
          <w:ilvl w:val="0"/>
          <w:numId w:val="1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</w:r>
    </w:p>
    <w:p w:rsidR="00C15E1A" w:rsidRPr="001E1D23" w:rsidRDefault="00C15E1A" w:rsidP="00C15E1A">
      <w:pPr>
        <w:numPr>
          <w:ilvl w:val="0"/>
          <w:numId w:val="1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C15E1A" w:rsidRPr="001E1D23" w:rsidRDefault="00C15E1A" w:rsidP="00C15E1A">
      <w:pPr>
        <w:numPr>
          <w:ilvl w:val="0"/>
          <w:numId w:val="17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Понимание культурного многообразия мира; уважение к культуре своего и других народов;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мира.</w:t>
      </w:r>
    </w:p>
    <w:p w:rsidR="00C15E1A" w:rsidRPr="001E1D23" w:rsidRDefault="00C15E1A" w:rsidP="00C15E1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  <w:u w:val="single"/>
        </w:rPr>
        <w:t>Метапредметные результаты</w:t>
      </w:r>
      <w:r w:rsidRPr="001E1D23">
        <w:rPr>
          <w:rFonts w:ascii="Times New Roman" w:hAnsi="Times New Roman" w:cs="Times New Roman"/>
          <w:sz w:val="32"/>
          <w:szCs w:val="32"/>
        </w:rPr>
        <w:t xml:space="preserve"> включают: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Способность сознательно организовывать и регулировать свою деятельность, осуществлять контроль, вносить необходимые коррективы в исполнение и способ действия как в конце действия, так и по ходу его реализации;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Владение умениями работать с учебной информацией, различными логическими действиями (установление причинно-следственных связей);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Использование современных источников информации;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lastRenderedPageBreak/>
        <w:t>Способность решать творческие задачи, представлять результаты деятельности в различных формах (сообщение, эссе, презентация, реферат и др.);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окружении;</w:t>
      </w:r>
    </w:p>
    <w:p w:rsidR="00C15E1A" w:rsidRPr="001E1D23" w:rsidRDefault="00C15E1A" w:rsidP="00C15E1A">
      <w:pPr>
        <w:numPr>
          <w:ilvl w:val="0"/>
          <w:numId w:val="18"/>
        </w:num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Владение умениями работать в группе, слушать партнера, формулировать и аргументировать свое мнение, корректно отстаивать свою позицию и координировать ее с партнерами, продуктивно разрешать конфликты.</w:t>
      </w:r>
    </w:p>
    <w:p w:rsidR="00C15E1A" w:rsidRPr="001E1D23" w:rsidRDefault="00C15E1A" w:rsidP="00C15E1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  <w:u w:val="single"/>
        </w:rPr>
        <w:t>Предметные результаты</w:t>
      </w:r>
      <w:r w:rsidRPr="001E1D23">
        <w:rPr>
          <w:rFonts w:ascii="Times New Roman" w:hAnsi="Times New Roman" w:cs="Times New Roman"/>
          <w:sz w:val="32"/>
          <w:szCs w:val="32"/>
        </w:rPr>
        <w:t xml:space="preserve"> включают:</w:t>
      </w:r>
    </w:p>
    <w:p w:rsidR="00C15E1A" w:rsidRPr="001E1D23" w:rsidRDefault="00C15E1A" w:rsidP="00C15E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1E1D23">
        <w:rPr>
          <w:rFonts w:ascii="Times New Roman" w:hAnsi="Times New Roman" w:cs="Times New Roman"/>
          <w:bCs/>
          <w:sz w:val="32"/>
          <w:szCs w:val="32"/>
          <w:u w:val="single"/>
        </w:rPr>
        <w:t>От Древней Руси к Российскому государству (</w:t>
      </w:r>
      <w:r w:rsidRPr="001E1D23">
        <w:rPr>
          <w:rFonts w:ascii="Times New Roman" w:hAnsi="Times New Roman" w:cs="Times New Roman"/>
          <w:sz w:val="32"/>
          <w:szCs w:val="32"/>
          <w:u w:val="single"/>
          <w:lang w:val="en-US"/>
        </w:rPr>
        <w:t>VIII</w:t>
      </w:r>
      <w:r w:rsidRPr="001E1D23">
        <w:rPr>
          <w:rFonts w:ascii="Times New Roman" w:hAnsi="Times New Roman" w:cs="Times New Roman"/>
          <w:sz w:val="32"/>
          <w:szCs w:val="32"/>
          <w:u w:val="single"/>
        </w:rPr>
        <w:t xml:space="preserve"> –</w:t>
      </w:r>
      <w:r w:rsidRPr="001E1D23">
        <w:rPr>
          <w:rFonts w:ascii="Times New Roman" w:hAnsi="Times New Roman" w:cs="Times New Roman"/>
          <w:sz w:val="32"/>
          <w:szCs w:val="32"/>
          <w:u w:val="single"/>
          <w:lang w:val="en-US"/>
        </w:rPr>
        <w:t>XV</w:t>
      </w:r>
      <w:r w:rsidRPr="001E1D23">
        <w:rPr>
          <w:rFonts w:ascii="Times New Roman" w:hAnsi="Times New Roman" w:cs="Times New Roman"/>
          <w:sz w:val="32"/>
          <w:szCs w:val="32"/>
          <w:u w:val="single"/>
        </w:rPr>
        <w:t xml:space="preserve"> вв.) (6 класс)</w:t>
      </w:r>
    </w:p>
    <w:p w:rsidR="00C15E1A" w:rsidRPr="001E1D23" w:rsidRDefault="00C15E1A" w:rsidP="00C15E1A">
      <w:pPr>
        <w:pStyle w:val="a8"/>
        <w:spacing w:line="240" w:lineRule="auto"/>
        <w:ind w:firstLine="709"/>
        <w:rPr>
          <w:i/>
          <w:sz w:val="32"/>
          <w:szCs w:val="32"/>
        </w:rPr>
      </w:pPr>
      <w:r w:rsidRPr="001E1D23">
        <w:rPr>
          <w:i/>
          <w:sz w:val="32"/>
          <w:szCs w:val="32"/>
        </w:rPr>
        <w:t>Выпускник научится: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объяснять причины и следствия ключевых событий отечественной и всеобщей истории Средних веков;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lastRenderedPageBreak/>
        <w:t>• давать оценку событиям и личностям отечественной и всеобщей истории Средних веков.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E1D23">
        <w:rPr>
          <w:rFonts w:ascii="Times New Roman" w:hAnsi="Times New Roman" w:cs="Times New Roman"/>
          <w:i/>
          <w:sz w:val="32"/>
          <w:szCs w:val="32"/>
        </w:rPr>
        <w:t>Выпускник получит возможность научиться: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давать сопоставительную характеристику политического устройства государств Средневековья (Русь, Запад, Восток);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сравнивать свидетельства различных исторических источников, выявляя в них общее и различия;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C15E1A" w:rsidRPr="001E1D23" w:rsidRDefault="00C15E1A" w:rsidP="00C15E1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1E1D23">
        <w:rPr>
          <w:rFonts w:ascii="Times New Roman" w:hAnsi="Times New Roman" w:cs="Times New Roman"/>
          <w:bCs/>
          <w:sz w:val="32"/>
          <w:szCs w:val="32"/>
          <w:u w:val="single"/>
        </w:rPr>
        <w:t>Россия в XVI – Х</w:t>
      </w:r>
      <w:r w:rsidRPr="001E1D23">
        <w:rPr>
          <w:rFonts w:ascii="Times New Roman" w:hAnsi="Times New Roman" w:cs="Times New Roman"/>
          <w:bCs/>
          <w:sz w:val="32"/>
          <w:szCs w:val="32"/>
          <w:u w:val="single"/>
          <w:lang w:val="en-US"/>
        </w:rPr>
        <w:t>I</w:t>
      </w:r>
      <w:r w:rsidRPr="001E1D23">
        <w:rPr>
          <w:rFonts w:ascii="Times New Roman" w:hAnsi="Times New Roman" w:cs="Times New Roman"/>
          <w:bCs/>
          <w:sz w:val="32"/>
          <w:szCs w:val="32"/>
          <w:u w:val="single"/>
        </w:rPr>
        <w:t>Х веках</w:t>
      </w:r>
      <w:r w:rsidRPr="001E1D23">
        <w:rPr>
          <w:rFonts w:ascii="Times New Roman" w:hAnsi="Times New Roman" w:cs="Times New Roman"/>
          <w:sz w:val="32"/>
          <w:szCs w:val="32"/>
          <w:u w:val="single"/>
        </w:rPr>
        <w:t xml:space="preserve"> (7–9 класс)</w:t>
      </w:r>
    </w:p>
    <w:p w:rsidR="00C15E1A" w:rsidRPr="001E1D23" w:rsidRDefault="00C15E1A" w:rsidP="00C15E1A">
      <w:pPr>
        <w:pStyle w:val="a8"/>
        <w:spacing w:line="240" w:lineRule="auto"/>
        <w:ind w:firstLine="709"/>
        <w:rPr>
          <w:i/>
          <w:sz w:val="32"/>
          <w:szCs w:val="32"/>
        </w:rPr>
      </w:pPr>
      <w:r w:rsidRPr="001E1D23">
        <w:rPr>
          <w:i/>
          <w:sz w:val="32"/>
          <w:szCs w:val="32"/>
        </w:rPr>
        <w:t>Выпускник научится: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</w:t>
      </w:r>
      <w:r w:rsidRPr="001E1D23">
        <w:rPr>
          <w:rFonts w:ascii="Times New Roman" w:hAnsi="Times New Roman" w:cs="Times New Roman"/>
          <w:sz w:val="32"/>
          <w:szCs w:val="32"/>
        </w:rPr>
        <w:lastRenderedPageBreak/>
        <w:t>«социализм»); г) представлений о мире и общественных ценностях; д) художественной культуры Нового времени;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сопоставлять развитие России и других стран в Новое время, сравнивать исторические ситуации и события;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давать оценку событиям и личностям отечественной и всеобщей истории Нового времени.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2"/>
          <w:szCs w:val="32"/>
        </w:rPr>
      </w:pPr>
      <w:r w:rsidRPr="001E1D23">
        <w:rPr>
          <w:rFonts w:ascii="Times New Roman" w:hAnsi="Times New Roman" w:cs="Times New Roman"/>
          <w:i/>
          <w:sz w:val="32"/>
          <w:szCs w:val="32"/>
        </w:rPr>
        <w:t>Выпускник получит возможность научиться: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C15E1A" w:rsidRPr="001E1D23" w:rsidRDefault="00C15E1A" w:rsidP="00C15E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sz w:val="32"/>
          <w:szCs w:val="32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C15E1A" w:rsidRPr="001E1D23" w:rsidRDefault="00C15E1A" w:rsidP="00C15E1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D59D4" w:rsidRPr="001E1D23" w:rsidRDefault="004D59D4" w:rsidP="003E1774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D59D4" w:rsidRPr="001E1D23" w:rsidRDefault="004D59D4" w:rsidP="003E1774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b/>
          <w:sz w:val="32"/>
          <w:szCs w:val="32"/>
        </w:rPr>
        <w:t>Содержание учебного предмета, курса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 6 класс (50 часов)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Древней Руси к Российскому государству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(с древности до конца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 w:rsidRPr="004A24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в.)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Предмет отечественной истории. История России как неотъемлемая часть всемирно-исторического процесса. Факторы самобытности российской истории. Природный фактор в отечественной истории. Источники по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истории. Историческое пространство и символы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истории. Кто и для чего фальсифицирует историю России.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Народы и государства на территории нашей страны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в древности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Появление и расселение человека на территории современной России. Первые культуры и 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Малые государства Причерноморья в эллинистическую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эпоху.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Евразийские степи и лесостепь. Народы Сибири и Дальнего Востока.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Хуннский каганат. Скифское царство. Сарматы. Финские племена. Аланы.</w:t>
      </w:r>
    </w:p>
    <w:p w:rsidR="005612DD" w:rsidRPr="00384051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84051">
        <w:rPr>
          <w:rFonts w:ascii="Times New Roman" w:hAnsi="Times New Roman" w:cs="Times New Roman"/>
          <w:b/>
          <w:sz w:val="28"/>
          <w:szCs w:val="28"/>
        </w:rPr>
        <w:t xml:space="preserve">Русь в </w:t>
      </w:r>
      <w:r w:rsidRPr="0038405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384051">
        <w:rPr>
          <w:rFonts w:ascii="Times New Roman" w:hAnsi="Times New Roman" w:cs="Times New Roman"/>
          <w:b/>
          <w:sz w:val="28"/>
          <w:szCs w:val="28"/>
        </w:rPr>
        <w:t xml:space="preserve">- первой половине </w:t>
      </w:r>
      <w:r w:rsidRPr="00384051"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 w:rsidRPr="00384051">
        <w:rPr>
          <w:rFonts w:ascii="Times New Roman" w:hAnsi="Times New Roman" w:cs="Times New Roman"/>
          <w:b/>
          <w:sz w:val="28"/>
          <w:szCs w:val="28"/>
        </w:rPr>
        <w:t xml:space="preserve">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Политическое развитие Европы в эпоху раннего Средневековья. Норманнский фактор в образовании европейских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государств.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Предпосылки и особенности складывания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Русь. Формирование княжеской власти (князь и дружина, полюдье). Новгород и Киев — центры древнерусской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государственности. Князь Олег. Образование государства.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Перенос столицы в Киев.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Первые русские князья, их внутренняя и внешняя политика. Формирование территории государства Русь.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Социально-экономический строй ранней Руси. Земельные отношения. Свободное и зависимое население. Крупнейшие русские города, развитие ремёсел и торговли.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Отношения Руси с соседними народами и государствами: Византией, странами Северной и Центральной Европы, кочевниками. Святослав и его роль в формировании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системы геополитических интересов Руси.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Европейский христианский мир. Крещение Руси: причины и значение. Владимир I Святой.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Зарождение ранней русской культуры, её специфика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достижения. Былинный эпос. Возникновение письменности. Начало летописания. Литература и её жанры (слово, житие, поучение, хож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4F001E">
        <w:rPr>
          <w:rFonts w:ascii="Times New Roman" w:hAnsi="Times New Roman" w:cs="Times New Roman"/>
          <w:sz w:val="28"/>
          <w:szCs w:val="28"/>
        </w:rPr>
        <w:t>ение). Деревянное и каменное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зодчество. Монументальная живопись, мозаики, фрески.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Иконы. Декоративно-прикладное искусство.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Быт и образ жизни разных слоёв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Место и роль Руси в Европе.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Расцвет Русского государства. Политический строй. Органы власти и управления. Внутриполитическое развитие.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Ярослав Мудрый. Владимир Мономах. Древнерусское право: Русская Правда, церковные уставы.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Социально-экономический уклад. Земельные отношения. Уровень социально-экономического развития русских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Дискуссии об общественном строе. Основные социальные слои древнерусского общества. Зависимые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Православная церковь и её роль в жизни общества.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международных связей Русского государства,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укрепление его международного положения.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культуры. Летописание. «Повесть 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лет». Нестор. Просвещение. Литература. Деревянное и каменное зодчество, скульптура, живопись, прикладное искусство. Комплексный характер художественного оформления архитектурных сооружений. Значение древнерусской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культуры в развитии европейской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Ценностные ориентации русского общества. Повседневная жизнь, сельский и городской быт. Положение женщины. Дети и их воспитание. Картина мира древнерусского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Изменения в повседневной жизни с принятием христианства. Нехристианские общины на территории Руси.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Русь в середине ХII — начале XIII 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Эпоха политической раздробленности в Европе.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Причины, особенности и последствия политической раздробленности на Руси. Формирование системы земель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самостоятельных государств.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Изменения в политическом строе.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Эволюция общественного строя и права. Территория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население крупнейших русских земель. Рост и расцвет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городов.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Консолидирующая роль православной церкви в условиях политической децентрализации.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Международные связи русских 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русской культуры: формирование региональных центров. Летописание и его центры. Даниил Заточник. «Слово о полку Игореве».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Русские земли в середине XIII — XIV 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Возникновение Монгольской державы. Чингисхан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завоевания. Формирование Монгольской империи и её влияние на развитие народов Евразии. Великая Яса.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Завоевательные походы Батыя на Русь и Восточную Европу и их последствия. Образование Золотой Орды.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Русские земли в составе Золотой Орды. Политико-государственное устройство страны. Система управления. Армия и вооружение. Налоги и повинности населения. Города. Международная торговля.Влияние Орды на политическую традицию русских земель, менталитет, культуру и быт населения.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Золотая Орда в системе международных связей.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Южные и западные русские земли. Возникновение Литовского государства и включение в его состав части русских 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Северо-западные земли: Новгородская и Псковская.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Борьба с экспансией крестоносцев на западных границах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Руси. Александр Невский. Политический строй Новгорода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Пскова.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Княжества Северо-Восточной Руси. Борьба за великое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княжение Владимирское. Противостояние Твери и Мо-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сквы. Усиление Московского княжества. Иван Калита.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Народные выступления против ордынского господства.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Дмитрий Донской. Куликовская битва. Закрепление первенствующего положения московских князей.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Религиозная политика в Орде и статус православной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церкви. Принятие ислама и его распространение. Русская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православная церковь в условиях ордынского господства.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Сергий Радонежский.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и быт. Летописание. «Слово о погибели Русской земли». «Задонщина». Жития. Архитектура и живопись. Феофан Грек. Андрей Рублёв.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Ордынское влияние на развитие культуры и повседневную жизнь в русских землях.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Формирование единого Русского государства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Политическая карта Европы и русских земель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XV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Борьба Литовского и Московского княжеств за объединение русских 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Распад Золотой Орды и его влияние на политическое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русских земель. Большая Орда, Крымское, Казанское, Сибирское ханства, Ногайская Орда и их отношения с Московским государством.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Междоусобная война в Московском княжестве во второй четверти XV в. Василий Тёмный. Новгород и Псков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XV в. Иван III. Присоединение Новгорода и Твери к Москве. Ликвидация зависимости от Орды. Принятие общерусского Судебника. Государственные символы единого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Характер экономического развития русских земель.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Установление автокефалии Русской православной церкви. Внутрицерковная борьба. Ереси.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Расширение международных связей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Московского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Культурное пространство единого государства. Летописание общерусское и региональное. «Хожение за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моря» Афанасия Никитина. Архитектура и живопись. Московский Кремль.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Повседневная жизнь и быт населения.</w:t>
      </w:r>
    </w:p>
    <w:p w:rsidR="005612DD" w:rsidRPr="00214DE4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Итоговая работа 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4FA">
        <w:rPr>
          <w:rFonts w:ascii="Times New Roman" w:hAnsi="Times New Roman" w:cs="Times New Roman"/>
          <w:sz w:val="28"/>
          <w:szCs w:val="28"/>
        </w:rPr>
        <w:t xml:space="preserve">Итоговое повторение. Итоговая контрольная работа «История России с древнейших времен до конца </w:t>
      </w:r>
      <w:r w:rsidRPr="00DD74FA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DD74FA">
        <w:rPr>
          <w:rFonts w:ascii="Times New Roman" w:hAnsi="Times New Roman" w:cs="Times New Roman"/>
          <w:sz w:val="28"/>
          <w:szCs w:val="28"/>
        </w:rPr>
        <w:t xml:space="preserve"> в.»</w:t>
      </w:r>
    </w:p>
    <w:p w:rsidR="005612DD" w:rsidRPr="004D3890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890">
        <w:rPr>
          <w:rFonts w:ascii="Times New Roman" w:hAnsi="Times New Roman" w:cs="Times New Roman"/>
          <w:b/>
          <w:sz w:val="28"/>
          <w:szCs w:val="28"/>
        </w:rPr>
        <w:t>Основные события и даты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860 г. — поход Руси на Константинополь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862 г. — легендарное призвание Рюрика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882 г. — захват Олегом Киева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882—912 гг. — княжение Олега в Киеве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907 г. — поход Олега на Константинополь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911 г. — договор Руси с Византией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941, 944 гг. — походы князя Игоря на Константинополь, договоры Руси с Византией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964—972 гг. — походы князя Святослава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978/980—1015 гг. — княжение Владимира Святославича в Киеве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988 г. — Крещение Руси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1016—1018 гг. и 1019—1054 гг. — княжение в Киеве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Ярослава Мудрого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XI в. — Русская Правда («краткая редакция»)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1097 г. — Любечский съезд князей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1113—1125 гг. — княжение в Киеве Владимира Мономаха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1125—1132 гг. — княжение в Киеве Мстислава Великого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Начало XII в. — «Повесть временных лет»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XII в. — Русская Правда («пространная редакция»)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1147 г. — первое упоминание Москвы в летописях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1185 г. — поход Игоря Святославича на половцев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1223 г. — битва на реке Калке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1237—1241 гг. — завоевание Руси ханом Батыем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 июля 1240 г. — Невская битва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5 апреля 1242 г. — Ледовое побоище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1242—1243 гг. — образование улуса Джучи (Золотой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Орды)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1325—1340 гг. — княжение Ивана Калиты в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1327 г. — антиордынское восстание в Твери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1359—1389 гг. — княжение Дмитрия Донского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 августа 1378 г. — битва на реке Воже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 сентября 1380 г. — Куликовская битва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1382 г. — разорение Москвы ханом Тохтамышем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1389—1425 гг. — княжение Василия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1395 г. — разгром Золотой Орды Тимуром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 июля 1410 г. — Грюнвальдская битва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1425—1453 гг. — междоусобная война в Московском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княжестве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1425—1462 гг. — княжение Василия II Тёмного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1448 г. — установление автокефалии Русской православной церкви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1462—1505 гг. — княжение Ивана III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1478 г. — присоединение Новгородской земли к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1480 г. — «Стояние на реке Угре»; падение ордынского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владычества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1485 г. — присоединение Великого княжества Тверского к Москве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1497 г. — принятие общерусского свода законов — Судебника Ивана III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E4">
        <w:rPr>
          <w:rFonts w:ascii="Times New Roman" w:hAnsi="Times New Roman" w:cs="Times New Roman"/>
          <w:b/>
          <w:sz w:val="28"/>
          <w:szCs w:val="28"/>
        </w:rPr>
        <w:t>Основные понятия и термины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Присваивающее и производящее хозяйство. Славяне.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Балты. Финно-угры. Русь. Подсечно-огневая система земледелия. Город. Село. Дань, полюдье, гривна. Князь, вече,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посадник. Дружина. Купцы. Вотчина. Поместье. Крестьяне. Люди, смерды, закупы, холопы.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Традиционные верования, христианство, православие,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ислам, иудаизм. Монастырь. Митрополит. Автокефалия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(церковная). Десятина.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Крестово-купольный храм. Базилика. Граффити. Плинфа. Фреска. Мозаика. Летопись. Жития. Берестяные грамоты. Былины.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Орда. Курултай, баскак, ярлык. Десятник. Военные монашеские ордена. Крестоносцы.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Централизация. Кормление. Царь. Герб.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 7 класс (50 часов)</w:t>
      </w:r>
    </w:p>
    <w:p w:rsidR="005612DD" w:rsidRPr="00674914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Россия в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XVI—XVII вв.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Россия в XVI 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Мир после Великих географических открытий. Модер</w:t>
      </w:r>
      <w:r>
        <w:rPr>
          <w:rFonts w:ascii="Times New Roman" w:hAnsi="Times New Roman" w:cs="Times New Roman"/>
          <w:sz w:val="28"/>
          <w:szCs w:val="28"/>
        </w:rPr>
        <w:t xml:space="preserve">низация как главный вектор </w:t>
      </w:r>
      <w:r w:rsidRPr="004F001E">
        <w:rPr>
          <w:rFonts w:ascii="Times New Roman" w:hAnsi="Times New Roman" w:cs="Times New Roman"/>
          <w:sz w:val="28"/>
          <w:szCs w:val="28"/>
        </w:rPr>
        <w:t>европейского развития. Формирование централизованных государств в Европе и зарождение европейского абсолютизма.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Завершение объединения русских земель вокруг Москвы и формирование единого Российского государства.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Центральные органы государственной власти. Приказная система. Боярская дума. Система местничества. Местное управление. Наместники.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Принятие Иваном IV царского титула. Реформы середины XVI в. Избранная рада. Появление Земских соборов.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Специфика сословного представительства в России. Отмена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кормлений. «Уложение о службе». Судебник 1550 г. «Стоглав». Земская реформа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001E">
        <w:rPr>
          <w:rFonts w:ascii="Times New Roman" w:hAnsi="Times New Roman" w:cs="Times New Roman"/>
          <w:sz w:val="28"/>
          <w:szCs w:val="28"/>
        </w:rPr>
        <w:t>Опричнина, дискуссия о её характере. Противоречивость фигуры Ивана Грозного и проводимых им преобразований.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Экономическое развитие единого государства.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единой денежной системы. Начало закрепощения крестьянства.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Перемены в социальной структуре российского общества в XVI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Внешняя политика России в XVI в. Присоединение Казанского и Астраханского ханств, Западной Сибири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Сибири. Войны с Крымским ханством. Ливонская война.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Полиэтнический характер населения Московского царства.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Православие как основа государственной идеологии. Теория «Москва — Третий Рим». Учреждение патриаршества. Сосуществование религий.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Россия в системе европейских международных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отношений в XVI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народов России в XVI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Повседневная жизнь в центре и на окраинах страны,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городах и сельской местности. Быт основных сословий.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Смутное время. Россия при  первых Романовых.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Россия и Европа в начале XVII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Смутное время, дискуссия о его причинах.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Пресечение царской династии Рюриковичей. Царствование БорисаГодунова. Самозванцы и самозванство. Борьба против интервенции сопредельных государств. Подъём национально-освободительного движения. Народные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ополчения. Прокопий Ляпунов. Кузьма Минин и Дмитрий Пожарский. Земский собор 1613 г. и его роль в развитии сословно-представительской системы. Избрание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царство Михаила Фёдоровича Романова. Итоги Смутного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Россия при первых Романовых. Михаил Фёдорович,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Алексей Михайлович, Фёдор Алексеевич. 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экономики страны. Система государственного управления: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приказного строя. Соборное уложение 1649 г.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Юридическое оформление крепостного права и территория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его распространения. Укрепление самодержавия. Земские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соборы и угасание соборной практики. Отмена местничества.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рынка и возникновение первых мануфактур.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Социальная структура российского общества. Государев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двор, служилый город, духовенство, торговые люди, посадское население, стрельцы, служилые иноземцы, казаки,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крестьяне, холопы.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Социальные движения второй половины XVII в. Соляной и Медный бунты. Псковское восстание. Восстание по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Pr="004F001E">
        <w:rPr>
          <w:rFonts w:ascii="Times New Roman" w:hAnsi="Times New Roman" w:cs="Times New Roman"/>
          <w:sz w:val="28"/>
          <w:szCs w:val="28"/>
        </w:rPr>
        <w:t>предводительством Степана Разина.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Переяславская рада.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Войны с Османской империей, Крымским ханством и Речью Посполитой. Отношения России со странами Западной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Европы и Востока. Завершение присоединения Сибири.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Народы Поволжья и Сибири в XVI—XVII вв. Межэтнические отношения.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Православная церковь, ислам, буддизм, языческие верования в России в XVII в. Раскол в Русской православной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церкви.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народов России в XVII в. Архитектура и живопись. Русская литература. «Домострой». Начало книгопечатания. Публицистика в период Смутного времени.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Возникновение светского начала в культуре. Немецкая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слобода. Посадская сатира XVII в. Поэзия. Развитие образования и научных знаний. Газета «Вести-Куранты».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географические открытия XVII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Быт, повседневность и картина мира русского человека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XVII в. Народы Поволжья и Сибири.</w:t>
      </w:r>
    </w:p>
    <w:p w:rsidR="005612DD" w:rsidRPr="00214DE4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214DE4">
        <w:rPr>
          <w:rFonts w:ascii="Times New Roman" w:hAnsi="Times New Roman" w:cs="Times New Roman"/>
          <w:b/>
          <w:sz w:val="28"/>
          <w:szCs w:val="28"/>
        </w:rPr>
        <w:t>Итоговая работа (2 часа)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4FA">
        <w:rPr>
          <w:rFonts w:ascii="Times New Roman" w:hAnsi="Times New Roman" w:cs="Times New Roman"/>
          <w:sz w:val="28"/>
          <w:szCs w:val="28"/>
        </w:rPr>
        <w:t>Итоговое повторение. Итоговая контрольная работа</w:t>
      </w:r>
    </w:p>
    <w:p w:rsidR="005612DD" w:rsidRPr="004E754F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890">
        <w:rPr>
          <w:rFonts w:ascii="Times New Roman" w:hAnsi="Times New Roman" w:cs="Times New Roman"/>
          <w:b/>
          <w:sz w:val="28"/>
          <w:szCs w:val="28"/>
        </w:rPr>
        <w:t>Основные события и даты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1505—1533 гг. — княжение Василия III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1510 г. — присоединение Псковской земли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1514 г. — включение Смоленской земли в состав Московского государства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1521 г. — присоединение Рязанского княжества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1533—1584 гг. — княжение (с 1547 г. — царствование)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Ивана IV Васильевича (Ивана Грозного)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1533—1538 гг. — регентство Елены Глинской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1538—1547 гг. — период боярского правления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1547 г. — принятие Иваном IV царского титула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1549 г. — первый Земский собор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1550 г. — принятие Судебника Ивана IV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1552 г. — взятие русскими войсками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Казани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1556 г. — присоединение к России Астраханского ханства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1556 г. — отмена кормлений; принятие Уложения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 службе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1558—1583 гг. — Ливонская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1564 г. — издание первой датированной российской печатной книги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1565—1572 гг. — опричнина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1581—1585 гг. — покорение Сибирского ханства Ермаком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1584—1598 гг. — царствование Фёдора Ивановича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1589 г. — учреждение в России патриаршества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1598—1605 гг. — царствование Бориса Годунова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1604—1618 гг. — Смутное время в России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1605—1606 гг. — правление Лжедмитрия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1606—1610 гг. — царствование Василия Шуйского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1606—1607 гг. — восстание Ивана Болотникова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1607—1610 гг. — движение Лжедмитрия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1611—1612 гг. — Первое и Второе ополчения; освобождение Москвы от польско-литовских войск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1613—1645 гг. — царствование Михаила Фёдоровича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Романова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1617 г. — Столбовский мир со Швецией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1618 г. — Деулинское перемирие с Речью Посполитой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1632—1634 гг. — Смоленская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1645—1676 гг. — царствование Алексея Михайловича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1648 г. — Соляной бунт в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1648 г. — поход Семёна Дежнёва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1649 г. — принятие Соборного уложения; 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крепостного права в центральных регионах страны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1649—1653 гг. — походы Ерофея Хабарова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1653 г. — реформы патриарха Никона; начало старообрядческого раскола в Русской православной церкви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8 января 1654 г. — Переяславская рада; переход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власть России Левобережной Украины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1654—1667 гг. — война с Речью Посполитой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1656—1658 гг. — война со Швецией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1662 г. — Медный бунт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1667 г. — Андрусовское перемирие с Речью Посполитой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1670—1671 гг. — восстание под предводительством Степана Разина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1676—1682 гг. — царствование Фёдора Алексеевича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1682 г. — отмена местничества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E4">
        <w:rPr>
          <w:rFonts w:ascii="Times New Roman" w:hAnsi="Times New Roman" w:cs="Times New Roman"/>
          <w:b/>
          <w:sz w:val="28"/>
          <w:szCs w:val="28"/>
        </w:rPr>
        <w:t>Основные понятия и термины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Местничество. Избранная рада. Реформы. Челобитная.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Самодержавие. Государев двор. Сословно-представительная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монархия. Земские соборы. Приказы. Опричнина.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«Заповедные лета», «урочные лета». Крепостное право.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Соборное уложение. Казачество, гетман. Засечная черта.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Самозванство.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Посад. Слобода. Мануфактура. Ярмарка. Старообрядчество. Раскол. Парсуна. Полки нового (иноземного) строя.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Стрельцы. Ясак.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 8 класс (50 часов)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Россия в конце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Pr="00EF3F4C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EF3F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в.</w:t>
      </w:r>
    </w:p>
    <w:p w:rsidR="005612DD" w:rsidRPr="00EF3F4C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Введение 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7241">
        <w:rPr>
          <w:rFonts w:ascii="Times New Roman" w:hAnsi="Times New Roman" w:cs="Times New Roman"/>
          <w:bCs/>
          <w:sz w:val="28"/>
          <w:szCs w:val="28"/>
        </w:rPr>
        <w:t>У истоков Российской модернизации</w:t>
      </w:r>
    </w:p>
    <w:p w:rsidR="005612DD" w:rsidRPr="000C7C62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C6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7C62">
        <w:rPr>
          <w:rFonts w:ascii="Times New Roman" w:hAnsi="Times New Roman" w:cs="Times New Roman"/>
          <w:b/>
          <w:bCs/>
          <w:sz w:val="28"/>
          <w:szCs w:val="28"/>
        </w:rPr>
        <w:t xml:space="preserve"> Россия в эпоху преобразований Петра </w:t>
      </w:r>
      <w:r w:rsidRPr="000C7C6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</w:t>
      </w:r>
      <w:r>
        <w:rPr>
          <w:rFonts w:ascii="Times New Roman" w:hAnsi="Times New Roman" w:cs="Times New Roman"/>
          <w:sz w:val="28"/>
          <w:szCs w:val="28"/>
        </w:rPr>
        <w:t xml:space="preserve"> труда. </w:t>
      </w:r>
      <w:r w:rsidRPr="004F001E">
        <w:rPr>
          <w:rFonts w:ascii="Times New Roman" w:hAnsi="Times New Roman" w:cs="Times New Roman"/>
          <w:sz w:val="28"/>
          <w:szCs w:val="28"/>
        </w:rPr>
        <w:t>Новый характер взаимоотношений между Востоком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Западом. Политика колониализма. Роль и место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мире.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Предпосылки масштабных реформ. А. Л. Ордин-Нащокин. В. В. Голицын.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Начало царствования Петра I. Азовские походы. Великое посольство.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абсолютизма в Европе и России. Преобразования Петра I. Реформы местного управления: городская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областная (губернская) реформы. Реформы государственного управления: учреждение Сената, коллегий,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надзора и суда. Реорганизация армии: создание флота,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рекрутские наборы, гвардия. Указ о единонаследии.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Церковная реформа. Упразднение патриаршества, учреждение Синода. Старообрядчество при Петре I. Положе-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ние протестантов, мусульман, буддистов, язычников.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Оппозиция реформам Петра I. Дело царевича Алексея.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XVIII в. и территория его распространения.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Российское общество в Петровскую эпоху.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социального статуса сословий и групп: дворянство, духо-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венство, купечество, горожане, крестьянство, казачество.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Зарождение чиновничье-бюрократической системы. Табель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 рангах.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Правовой статус народов и территорий империи: Украина, Прибалтика, Поволжье, Приуралье, Северный Кавказ,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Сибирь, Дальний Восток.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Социальные и национальные движения в первой четверти XVIII в. Восстания в Астрахани, Башкирии, на Дону.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Религиозные выступления.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Россия в системе европейских и мировых международных связей. Внешняя политика России в первой четверти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XVIII в. Северная война:</w:t>
      </w:r>
      <w:r>
        <w:rPr>
          <w:rFonts w:ascii="Times New Roman" w:hAnsi="Times New Roman" w:cs="Times New Roman"/>
          <w:sz w:val="28"/>
          <w:szCs w:val="28"/>
        </w:rPr>
        <w:t xml:space="preserve"> причины, основные события, ито</w:t>
      </w:r>
      <w:r w:rsidRPr="004F001E">
        <w:rPr>
          <w:rFonts w:ascii="Times New Roman" w:hAnsi="Times New Roman" w:cs="Times New Roman"/>
          <w:sz w:val="28"/>
          <w:szCs w:val="28"/>
        </w:rPr>
        <w:t>ги. Ништадтский мир. Прутский и Каспийский походы.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Провозглашение России империей.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Формирование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национальных интересов Российской империи на международной арене, рост её авторитета и влияния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 мировой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арене.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и нравы. Повседневная жизнь и быт правящей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элиты и основной массы населения. Нововведения, европеизация, традиционализм. Просвещение и научные знания.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Введение гражданского шрифта и книгопечатание. Новое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летоисчисление. Первая печатная газета «Ведомости». Ассамблеи, фейерверки.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Строительство городов, крепостей, каналов.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Литература, архитектура и изобразительное искусство.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Петровское барокко.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Итоги, последствия и значение петровских преобразований. Образ Петра I в русской истории и культуре.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Человек в эпоху модернизации. Изменения в повседневной жизни сословий и народов России.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Россия при наследниках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Петра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: эпоха дворцовых переворотов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4F001E">
        <w:rPr>
          <w:rFonts w:ascii="Times New Roman" w:hAnsi="Times New Roman" w:cs="Times New Roman"/>
          <w:sz w:val="28"/>
          <w:szCs w:val="28"/>
        </w:rPr>
        <w:t>Изменение места и роли России в Европе.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 Османской империей в политике европейских стран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Дворцовые перевороты: причины, сущность, последствия. Фаворитизм. Усиление роли гвардии. Екатерина 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Пётр II. «Верховники». Анна Иоанновна. Кондиции — попытка ограничения абсолютной власти. Иоанн Антонович.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Елизавета Петровна. Пётр III.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Внутренняя политика в 1725—1762 гг. Изменение системы центрального управления. Верховный тайный совет.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Кабинет министров. Конференция при высочайшем дворе.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системе городского 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Начало промышленного переворота в Европе и экономическое развитие России. Экономическая и финансовая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политика. Ликвидация внутренних таможен. Развитие мануфактур и торговли. Учреждение Дворянского и Купече-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ского банков.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Национальная и религиозная политика в 1725—1762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Внешняя политика в 1725—1762 гг. Основные направления внешней политики. Россия и Речь Посполитая.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Русско-турецкая война 1735—1739 гг. Русско-шведская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война 1741—1742 гг. Начало присоединения к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казахских земель. Россия в Семилетней войне 1756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001E">
        <w:rPr>
          <w:rFonts w:ascii="Times New Roman" w:hAnsi="Times New Roman" w:cs="Times New Roman"/>
          <w:sz w:val="28"/>
          <w:szCs w:val="28"/>
        </w:rPr>
        <w:t>1763 гг. П. А. Румянцев. П. С. Салтыков. Итоги внешней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политики.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Российская империя при Екатерине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 xml:space="preserve"> 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Россия в системе европейских и международных связей.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Основные внешние вызовы. Научная революция второй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половины XVIII в. Европейское Просвещение и его 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формировании политики ведущих держав и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грамоты дворянству и городам.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Экономическая и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финансовая политика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001E">
        <w:rPr>
          <w:rFonts w:ascii="Times New Roman" w:hAnsi="Times New Roman" w:cs="Times New Roman"/>
          <w:sz w:val="28"/>
          <w:szCs w:val="28"/>
        </w:rPr>
        <w:t>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Социальная структура российского общества. Сословное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самоуправление.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Социальные и национальные движения. Восстание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предводительством Емельяна Пугачёва.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Народы Прибалтики, Польши, Украины, Белоруссии,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Русская православная церковь, католики и протестанты. Положение мусульман, иудеев, буддистов.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Основные направления внешней политики. Восточный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вопрос и политика России. Русско-турецкие войны. Присоединение Крыма. «Греческий проект». Участие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разделах Речи Посполитой. Воссоединение Правобережной Украины с Левобережной Украиной. Вхождение в состав России Белоруссии и Литвы.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Формирование основ глобальной внешней политики России. Отношения с азиатскими странами и народами. Война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 независимость в Северной Америке и Россия. Французская революция конца XVIII в. и политика противостояния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России революционным движениям в Европе. Расширение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территории России и укрепление её международного положения. Россия — великая европейская держава.</w:t>
      </w:r>
      <w:r w:rsidRPr="00326B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Россия при Павле 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Изменение порядка престолонаследия. Ограничение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дворянских привилегий. Ставка на мелкопоместное дворянство. Политика в отношении крестьян. Комиссия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Заговор 11 марта 1801 г. и убийство императора Павла I.</w:t>
      </w:r>
    </w:p>
    <w:p w:rsidR="005612DD" w:rsidRPr="00B2251C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2251C">
        <w:rPr>
          <w:rFonts w:ascii="Times New Roman" w:hAnsi="Times New Roman" w:cs="Times New Roman"/>
          <w:b/>
          <w:sz w:val="28"/>
          <w:szCs w:val="28"/>
        </w:rPr>
        <w:t xml:space="preserve"> Культурное пространство Российской империи в </w:t>
      </w:r>
      <w:r w:rsidRPr="00B2251C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B2251C">
        <w:rPr>
          <w:rFonts w:ascii="Times New Roman" w:hAnsi="Times New Roman" w:cs="Times New Roman"/>
          <w:b/>
          <w:sz w:val="28"/>
          <w:szCs w:val="28"/>
        </w:rPr>
        <w:t xml:space="preserve"> в.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Образование и наука в XVIII в. Влияние идей Просвещения на развитие образ</w:t>
      </w:r>
      <w:r>
        <w:rPr>
          <w:rFonts w:ascii="Times New Roman" w:hAnsi="Times New Roman" w:cs="Times New Roman"/>
          <w:sz w:val="28"/>
          <w:szCs w:val="28"/>
        </w:rPr>
        <w:t>ования и науки в России. Зарож</w:t>
      </w:r>
      <w:r w:rsidRPr="004F001E">
        <w:rPr>
          <w:rFonts w:ascii="Times New Roman" w:hAnsi="Times New Roman" w:cs="Times New Roman"/>
          <w:sz w:val="28"/>
          <w:szCs w:val="28"/>
        </w:rPr>
        <w:t>дение общеобразовательной школы. Основание Московского университета и Россий</w:t>
      </w:r>
      <w:r>
        <w:rPr>
          <w:rFonts w:ascii="Times New Roman" w:hAnsi="Times New Roman" w:cs="Times New Roman"/>
          <w:sz w:val="28"/>
          <w:szCs w:val="28"/>
        </w:rPr>
        <w:t>ской академии художеств. Смоль</w:t>
      </w:r>
      <w:r w:rsidRPr="004F001E">
        <w:rPr>
          <w:rFonts w:ascii="Times New Roman" w:hAnsi="Times New Roman" w:cs="Times New Roman"/>
          <w:sz w:val="28"/>
          <w:szCs w:val="28"/>
        </w:rPr>
        <w:t>ный институт благородны</w:t>
      </w:r>
      <w:r>
        <w:rPr>
          <w:rFonts w:ascii="Times New Roman" w:hAnsi="Times New Roman" w:cs="Times New Roman"/>
          <w:sz w:val="28"/>
          <w:szCs w:val="28"/>
        </w:rPr>
        <w:t xml:space="preserve">х девиц. Кадетский (шляхетский) </w:t>
      </w:r>
      <w:r w:rsidRPr="004F001E">
        <w:rPr>
          <w:rFonts w:ascii="Times New Roman" w:hAnsi="Times New Roman" w:cs="Times New Roman"/>
          <w:sz w:val="28"/>
          <w:szCs w:val="28"/>
        </w:rPr>
        <w:t>корпус.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Деятельность Академии наук. И. И. Шувалов. М. В. Ломоносов. Развитие ес</w:t>
      </w:r>
      <w:r>
        <w:rPr>
          <w:rFonts w:ascii="Times New Roman" w:hAnsi="Times New Roman" w:cs="Times New Roman"/>
          <w:sz w:val="28"/>
          <w:szCs w:val="28"/>
        </w:rPr>
        <w:t xml:space="preserve">тественных и гуманитарных наук. </w:t>
      </w:r>
      <w:r w:rsidRPr="004F001E">
        <w:rPr>
          <w:rFonts w:ascii="Times New Roman" w:hAnsi="Times New Roman" w:cs="Times New Roman"/>
          <w:sz w:val="28"/>
          <w:szCs w:val="28"/>
        </w:rPr>
        <w:t>Становление русского литературного язык</w:t>
      </w:r>
      <w:r>
        <w:rPr>
          <w:rFonts w:ascii="Times New Roman" w:hAnsi="Times New Roman" w:cs="Times New Roman"/>
          <w:sz w:val="28"/>
          <w:szCs w:val="28"/>
        </w:rPr>
        <w:t>а. Географиче</w:t>
      </w:r>
      <w:r w:rsidRPr="004F001E">
        <w:rPr>
          <w:rFonts w:ascii="Times New Roman" w:hAnsi="Times New Roman" w:cs="Times New Roman"/>
          <w:sz w:val="28"/>
          <w:szCs w:val="28"/>
        </w:rPr>
        <w:t>ские эк</w:t>
      </w:r>
      <w:r>
        <w:rPr>
          <w:rFonts w:ascii="Times New Roman" w:hAnsi="Times New Roman" w:cs="Times New Roman"/>
          <w:sz w:val="28"/>
          <w:szCs w:val="28"/>
        </w:rPr>
        <w:t xml:space="preserve">спедиции. Достижения в технике. </w:t>
      </w:r>
      <w:r w:rsidRPr="004F001E">
        <w:rPr>
          <w:rFonts w:ascii="Times New Roman" w:hAnsi="Times New Roman" w:cs="Times New Roman"/>
          <w:sz w:val="28"/>
          <w:szCs w:val="28"/>
        </w:rPr>
        <w:t>Литература. Живоп</w:t>
      </w:r>
      <w:r>
        <w:rPr>
          <w:rFonts w:ascii="Times New Roman" w:hAnsi="Times New Roman" w:cs="Times New Roman"/>
          <w:sz w:val="28"/>
          <w:szCs w:val="28"/>
        </w:rPr>
        <w:t xml:space="preserve">ись. Театр. Музыка. Архитектура </w:t>
      </w:r>
      <w:r w:rsidRPr="004F001E">
        <w:rPr>
          <w:rFonts w:ascii="Times New Roman" w:hAnsi="Times New Roman" w:cs="Times New Roman"/>
          <w:sz w:val="28"/>
          <w:szCs w:val="28"/>
        </w:rPr>
        <w:t>и скульптура. Начало</w:t>
      </w:r>
      <w:r>
        <w:rPr>
          <w:rFonts w:ascii="Times New Roman" w:hAnsi="Times New Roman" w:cs="Times New Roman"/>
          <w:sz w:val="28"/>
          <w:szCs w:val="28"/>
        </w:rPr>
        <w:t xml:space="preserve"> ансамблевой застройки городов. </w:t>
      </w:r>
      <w:r w:rsidRPr="004F001E">
        <w:rPr>
          <w:rFonts w:ascii="Times New Roman" w:hAnsi="Times New Roman" w:cs="Times New Roman"/>
          <w:sz w:val="28"/>
          <w:szCs w:val="28"/>
        </w:rPr>
        <w:t>Перемены в повсе</w:t>
      </w:r>
      <w:r>
        <w:rPr>
          <w:rFonts w:ascii="Times New Roman" w:hAnsi="Times New Roman" w:cs="Times New Roman"/>
          <w:sz w:val="28"/>
          <w:szCs w:val="28"/>
        </w:rPr>
        <w:t>дневной жизни населения Россий</w:t>
      </w:r>
      <w:r w:rsidRPr="004F001E">
        <w:rPr>
          <w:rFonts w:ascii="Times New Roman" w:hAnsi="Times New Roman" w:cs="Times New Roman"/>
          <w:sz w:val="28"/>
          <w:szCs w:val="28"/>
        </w:rPr>
        <w:t>ской империи. Сословн</w:t>
      </w:r>
      <w:r>
        <w:rPr>
          <w:rFonts w:ascii="Times New Roman" w:hAnsi="Times New Roman" w:cs="Times New Roman"/>
          <w:sz w:val="28"/>
          <w:szCs w:val="28"/>
        </w:rPr>
        <w:t>ый характер культуры и быта. Ев</w:t>
      </w:r>
      <w:r w:rsidRPr="004F001E">
        <w:rPr>
          <w:rFonts w:ascii="Times New Roman" w:hAnsi="Times New Roman" w:cs="Times New Roman"/>
          <w:sz w:val="28"/>
          <w:szCs w:val="28"/>
        </w:rPr>
        <w:t>ропеизация дворянского</w:t>
      </w:r>
      <w:r>
        <w:rPr>
          <w:rFonts w:ascii="Times New Roman" w:hAnsi="Times New Roman" w:cs="Times New Roman"/>
          <w:sz w:val="28"/>
          <w:szCs w:val="28"/>
        </w:rPr>
        <w:t xml:space="preserve"> быта. Общественные настроения. </w:t>
      </w:r>
      <w:r w:rsidRPr="004F001E">
        <w:rPr>
          <w:rFonts w:ascii="Times New Roman" w:hAnsi="Times New Roman" w:cs="Times New Roman"/>
          <w:sz w:val="28"/>
          <w:szCs w:val="28"/>
        </w:rPr>
        <w:t>Жизнь в дворянских уса</w:t>
      </w:r>
      <w:r>
        <w:rPr>
          <w:rFonts w:ascii="Times New Roman" w:hAnsi="Times New Roman" w:cs="Times New Roman"/>
          <w:sz w:val="28"/>
          <w:szCs w:val="28"/>
        </w:rPr>
        <w:t>дьбах. Крепостные театры. Одеж</w:t>
      </w:r>
      <w:r w:rsidRPr="004F001E">
        <w:rPr>
          <w:rFonts w:ascii="Times New Roman" w:hAnsi="Times New Roman" w:cs="Times New Roman"/>
          <w:sz w:val="28"/>
          <w:szCs w:val="28"/>
        </w:rPr>
        <w:t xml:space="preserve">да и мода. Жилищные </w:t>
      </w:r>
      <w:r>
        <w:rPr>
          <w:rFonts w:ascii="Times New Roman" w:hAnsi="Times New Roman" w:cs="Times New Roman"/>
          <w:sz w:val="28"/>
          <w:szCs w:val="28"/>
        </w:rPr>
        <w:t xml:space="preserve">условия разных слоёв населения,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питания.</w:t>
      </w:r>
    </w:p>
    <w:p w:rsidR="005612DD" w:rsidRPr="00214DE4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214DE4">
        <w:rPr>
          <w:rFonts w:ascii="Times New Roman" w:hAnsi="Times New Roman" w:cs="Times New Roman"/>
          <w:b/>
          <w:sz w:val="28"/>
          <w:szCs w:val="28"/>
        </w:rPr>
        <w:t>Итоговая работа (2 часа)</w:t>
      </w:r>
    </w:p>
    <w:p w:rsidR="005612DD" w:rsidRPr="00B2251C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74FA">
        <w:rPr>
          <w:rFonts w:ascii="Times New Roman" w:hAnsi="Times New Roman" w:cs="Times New Roman"/>
          <w:sz w:val="28"/>
          <w:szCs w:val="28"/>
        </w:rPr>
        <w:t>Итоговое повторение. Итоговая контрольная работа</w:t>
      </w:r>
    </w:p>
    <w:p w:rsidR="005612DD" w:rsidRPr="00EF08E1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890">
        <w:rPr>
          <w:rFonts w:ascii="Times New Roman" w:hAnsi="Times New Roman" w:cs="Times New Roman"/>
          <w:b/>
          <w:sz w:val="28"/>
          <w:szCs w:val="28"/>
        </w:rPr>
        <w:lastRenderedPageBreak/>
        <w:t>Основные события и даты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1682—1725 гг. — царствование Петра I (до 1689 г.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регентстве царевны Софьи; до 1696 г. совместно с Иваном V)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1682—1689 гг. — правление царевны Софьи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1682, 1689, 1698 гг. — восстания стрельцов в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1686 г. — заключение «вечного мира» с Речью Посполитой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1686—1700 гг. — война с Османской 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1687 г. — основание Славяно-греко-латинского училища (позднее — академия) в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1687, 1689 гг. — Крымские походы В. В. Голицына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1689 г. — Нерчинский договор между Россией и Китаем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1695, 1696 гг. — Азовские походы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1697—1698 гг. — Великое посольство в Европу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1700—1721 гг. — Северная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1700 г. — поражение под Нарвой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16 мая 1703 г. — основание Санкт-Петербурга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1705—1706 гг. — восстание в Астрахани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1707—1708 гг. — восстание под предводительством Кондратия Булавина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1708—1710 гг. — учреждение губерний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1708 г. — битва при деревне Лесной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27 июня 1709 г. — Полтавская битва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1711 г. —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Сената; Прутский поход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1714 г. — указ о единонаследии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27 июля 1714 г. — Гангутское сражение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1718—1720 гг. — учреждение коллегий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1718—1724 гг. — проведение подушной переписи и первой ревизии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1720 г. — сражение у острова Гренгам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1721 г. — Ништадтский мир со Швецией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1721 г. — провозглашение России 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1722 г. — введение Табели о рангах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1722—1723 гг. — Каспийский (Персидский) поход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1725 г. — учреждение Академии наук в Петербурге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1725—1727 гг. — правление Екатерины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1727—1730 гг. — правление Петра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1730—1740 гг. — правление Анны Иоанновны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1733—1735 гг. — война за польское наследство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1736—1739 гг. — русско-турецкая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1741—1743 гг. — русско-шведская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1740—1741 гг. — правление Иоанна Антоновича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1741—1761 гг. — правление Елизаветы Петровны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1755 г. — основание Московского университета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1756—1763 гг. — Семилетняя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1761—1762 гг. — правление Петра III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1762 г. — Манифест о вольности дворянской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1762—1796 гг. — правление Екатерины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1768—1774 гг. — русско-турецкая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26 июня 1770 г. — Чесменское сражение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21 июля 1770 г. — сражение при Кагуле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1772, 1793, 1795 гг. — разделы Речи Посполитой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1773—1775 гг. — восстание под предводительством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Емельяна Пугачёва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1774 г. — Кючук-Кайнарджийский мир с Османской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1775 г. — начало губернской реформы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1783 г. — присоединение Крыма к России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1785 г. — жалованные грамоты дворянству и городам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1787—1791 гг. — русско-турецкая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1788 г. — указ об учреждении «Духовного собрания магометанского закона»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1788—1790 гг. — русско-шведская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 декабря 1790 г. — взятие Измаила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1791 г. — Ясский мир с Османской 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1796—1801 гг. — правление Павла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1799 г. — Итальянский и Швейцарский походы русской армии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 марта 1801 г. — убийство Павла I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E4">
        <w:rPr>
          <w:rFonts w:ascii="Times New Roman" w:hAnsi="Times New Roman" w:cs="Times New Roman"/>
          <w:b/>
          <w:sz w:val="28"/>
          <w:szCs w:val="28"/>
        </w:rPr>
        <w:t>Основные понятия и термины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Модернизация. Реформы. Меркантилизм. Гвардия. Империя. Сенат. Коллегии. Синод. Губерния. Крепостная мануфактура. Рекрутские наборы. Ревизия. Прокурор. Фискал. Прибыльщик. Ассамблея. Табель о рангах. Ратуша.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Дворцовый переворот. Верховный тайный совет. Кондиции. «Бироновщина». Просвещённый абсолютизм. Секуляризация. Уложенная комиссия. Гильдия. Магистрат.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Духовные управления (мусульманские).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Барокко. Рококо. Классицизм. Сентиментализм.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 9 класс (50 часов)</w:t>
      </w:r>
    </w:p>
    <w:p w:rsidR="005612DD" w:rsidRPr="00346131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империя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46131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начале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в. </w:t>
      </w:r>
    </w:p>
    <w:p w:rsidR="005612DD" w:rsidRPr="008F7CA1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Россия в первой четверти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8F7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Европа на рубеже XVIII—XIX вв. Революция во Фран</w:t>
      </w:r>
      <w:r>
        <w:rPr>
          <w:rFonts w:ascii="Times New Roman" w:hAnsi="Times New Roman" w:cs="Times New Roman"/>
          <w:sz w:val="28"/>
          <w:szCs w:val="28"/>
        </w:rPr>
        <w:t xml:space="preserve">ции, империя Наполеона I и </w:t>
      </w:r>
      <w:r w:rsidRPr="004F001E">
        <w:rPr>
          <w:rFonts w:ascii="Times New Roman" w:hAnsi="Times New Roman" w:cs="Times New Roman"/>
          <w:sz w:val="28"/>
          <w:szCs w:val="28"/>
        </w:rPr>
        <w:t>изменение расстановки сил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Европе. Революции в Европе и Россия.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Россия на рубеже XVIII—XIX вв.: территория, население, сословия, политический и экономический строй.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Император Александр I. Конституционные проекты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планы политических реформ. Реформы М. М. Сперанского и их значение. Реформа народного просвещения и её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роль в программе преобразований. Экономические преобразования начала XIX в. и их значение.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Международное положение России. Основные 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направления внешней политики. Георгиевский трактат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расширение российского присутствия на Кавказе. Вхож-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дение Абхазии в состав России. Война со Швецией и включение Финляндии в состав Российской империи. Эволюция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российско-французских отношений. Тильзитский мир.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Отечественная война 1812 г.: причины, основное содержание, герои. Сущность и историческое значение войны.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Подъём патриотизма и гражданского самосознания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российском обществе. Вклад народов России в победу. Становление индустриального общества в Западной Европе.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промышленности и торговли в России. Проекты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аграрных реформ.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Социальный строй и общественные движения. Дворянская корпорация и дворянская этика. Идея служения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основа дворянской идентичности. Первые тайные общества, их программы. Власть и общественные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Восстание декабристов и его значение.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Национальный вопрос в Европе и России. Политика российского правительства в Финляндии, Польше, на Украине, Кавказе. Конституция Финляндии 1809 г. и Польская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конституция 1815 г. — первые конституции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Российской империи. Еврейское население России. Начало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Кавказской войны.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Венская система международных отношений и усиление роли России в международных делах. Россия — великая мировая держава.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Россия во второй четверти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EB40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в. 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Император Николай I. Сочетание реформаторских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консервативных начал во внутренней политике Николая I и их проявления.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001E">
        <w:rPr>
          <w:rFonts w:ascii="Times New Roman" w:hAnsi="Times New Roman" w:cs="Times New Roman"/>
          <w:sz w:val="28"/>
          <w:szCs w:val="28"/>
        </w:rPr>
        <w:t>Формирование индустриального общества, динамика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промышленной революции, индустриализация в странах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Западной Европы. Начало и особенности промышленног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4F001E">
        <w:rPr>
          <w:rFonts w:ascii="Times New Roman" w:hAnsi="Times New Roman" w:cs="Times New Roman"/>
          <w:sz w:val="28"/>
          <w:szCs w:val="28"/>
        </w:rPr>
        <w:t>переворота в России. Противоречия хозяйственного раз-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Изменения в социальной структуре российского общества. Особенности социальных движений в России в условиях начавшегося промышленного переворота.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Общественная мысль и общественные движения. Россия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Запад как центральная тема общественных дискуссий.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общественного движения 30—50-х гг. XIX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Национальный вопрос в Европе, его особенности в России. Национальная политика Николая I. Польское восстание 1830—1831 гг. Положение кавказских народов, движение Шамиля. Положение евреев в Российской империи.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Религиозная политика Николая I. Положение Русской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православной церкви. Диалог власти с католиками, мусульманами, буддистами.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Россия и революции в Европе. Политика панславизма.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Причины англо-русских противоречий. Восточный вопрос.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Крымская война и её итоги. Парижский мир и конец венской системы международных отношений.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Развитие образования. Научные открытия и развитие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национальных научных школ. Русские первооткрыватели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путешественники. Кругосветные экспедиции. Открытие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Антарктиды. Русское географическое общество.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Особенности и основные стили в художественной культуре (романтизм, классицизм, реализм).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народов Российской империи. Взаимное обогащение культур.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Российская культура как часть европейской культуры.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Динамика повседневной жизни сословий.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Россия в эпоху Великих реформ 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Европейская индустриализация во второй половине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XIX в. Технический прогресс в промышленности и сельском хозяйстве ведущих стран. Новые источники энергии,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виды транспорта и средства связи. Перемены в быту.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Император Александр II и основные направления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внутренней политики.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Отмена крепостного права, историческое значение реформы.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Социально-экономические последствия Крестьянской реформы 1861 г. Перестройка сельскохозяйственного и промышленного производства. Реорганизация финансово-кредитной системы. Железнодорожное строительство. Завершение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промышленного переворота, его последствия. Начало индустриализации и урбанизации. Формирование буржуазии.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Рост пролетариата. Нарастание социальных противоречий.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Политические реформы 1860—1870-х гг. Начало социальной и правовой модернизации. Становление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самоуправления. Судебная реформа и развитие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сознания. Движение к правовому государству.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развития общественной мысли и общественных движений в 1860—1890-е гг. Первые рабочие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организации. Нарастание революционных настроений. Зарождение народничества. Рабочее, студенческое, женское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движение. Либеральное и консервативное 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Национальный вопрос, национальные войны в Европе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колониальная экспансия европейских держав в 1850—1860-е гг. Рост национальных движений в Европе и мире.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Нарастание антиколониальной борьбы.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Народы Российской империи во второй половине XIX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Завершение территориального роста Российской империи.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Национальная политика самодержавия. Польское восстание 1863—1864 гг. Окончание Кавказской войны. Расширение автономии Финляндии. Народы Поволжья. Особенности конфессиональной политики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001E">
        <w:rPr>
          <w:rFonts w:ascii="Times New Roman" w:hAnsi="Times New Roman" w:cs="Times New Roman"/>
          <w:sz w:val="28"/>
          <w:szCs w:val="28"/>
        </w:rPr>
        <w:t>Основные направления и задачи внешней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период правления Александра II. Европейская политика России. Присоединение Средней Азии. Дальневосточная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политика. Отношения с США, продажа Аляски.</w:t>
      </w:r>
      <w:r w:rsidRPr="00C525C7"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Подъём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демократической культуры. Раз</w:t>
      </w:r>
      <w:r w:rsidRPr="004F001E">
        <w:rPr>
          <w:rFonts w:ascii="Times New Roman" w:hAnsi="Times New Roman" w:cs="Times New Roman"/>
          <w:sz w:val="28"/>
          <w:szCs w:val="28"/>
        </w:rPr>
        <w:t>витие системы образова</w:t>
      </w:r>
      <w:r>
        <w:rPr>
          <w:rFonts w:ascii="Times New Roman" w:hAnsi="Times New Roman" w:cs="Times New Roman"/>
          <w:sz w:val="28"/>
          <w:szCs w:val="28"/>
        </w:rPr>
        <w:t>ния и просвещения во второй по</w:t>
      </w:r>
      <w:r w:rsidRPr="004F001E">
        <w:rPr>
          <w:rFonts w:ascii="Times New Roman" w:hAnsi="Times New Roman" w:cs="Times New Roman"/>
          <w:sz w:val="28"/>
          <w:szCs w:val="28"/>
        </w:rPr>
        <w:t>ловине XIX в. Школьная реформа. Естественные и обще-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ственные науки. Успе</w:t>
      </w:r>
      <w:r>
        <w:rPr>
          <w:rFonts w:ascii="Times New Roman" w:hAnsi="Times New Roman" w:cs="Times New Roman"/>
          <w:sz w:val="28"/>
          <w:szCs w:val="28"/>
        </w:rPr>
        <w:t xml:space="preserve">хи фундаментальных естественных </w:t>
      </w:r>
      <w:r w:rsidRPr="004F001E">
        <w:rPr>
          <w:rFonts w:ascii="Times New Roman" w:hAnsi="Times New Roman" w:cs="Times New Roman"/>
          <w:sz w:val="28"/>
          <w:szCs w:val="28"/>
        </w:rPr>
        <w:t>и прикладных наук. Ге</w:t>
      </w:r>
      <w:r>
        <w:rPr>
          <w:rFonts w:ascii="Times New Roman" w:hAnsi="Times New Roman" w:cs="Times New Roman"/>
          <w:sz w:val="28"/>
          <w:szCs w:val="28"/>
        </w:rPr>
        <w:t>ографы и путешественники. Исто</w:t>
      </w:r>
      <w:r w:rsidRPr="004F001E">
        <w:rPr>
          <w:rFonts w:ascii="Times New Roman" w:hAnsi="Times New Roman" w:cs="Times New Roman"/>
          <w:sz w:val="28"/>
          <w:szCs w:val="28"/>
        </w:rPr>
        <w:t>рическая наука.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Критический реализм в литературе. Развитие российской журналистики. Р</w:t>
      </w:r>
      <w:r>
        <w:rPr>
          <w:rFonts w:ascii="Times New Roman" w:hAnsi="Times New Roman" w:cs="Times New Roman"/>
          <w:sz w:val="28"/>
          <w:szCs w:val="28"/>
        </w:rPr>
        <w:t>еволюционно-демократическая ли</w:t>
      </w:r>
      <w:r w:rsidRPr="004F001E">
        <w:rPr>
          <w:rFonts w:ascii="Times New Roman" w:hAnsi="Times New Roman" w:cs="Times New Roman"/>
          <w:sz w:val="28"/>
          <w:szCs w:val="28"/>
        </w:rPr>
        <w:t>тература.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Россия в 1880-1890е гг.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Император Александр III и основные направления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внутренней политики. Попытки решения крестьянского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вопроса. Начало рабочего законодательства. Усиление борьбы с политическим радикализмом. Политика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просвещения и печати. Укрепление позиций дворянства.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Ограничение местного 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экономического развития страны в 1880—1890-е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Положение основных слоёв российского общества в конце XIX в. Развитие крестьянской общины в пореформенный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Общественное движение в 1880—1890-е гг. Народничество и его эволюция. Распространение марксизма.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Национальная и религиозная политика Александра III.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Идеология консервативного национализма.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Новое соотношение политических сил в Европе. Приоритеты и основные направления внешней политики Александра III. Ослабление российского влияния на Балка-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нах. Сближение России и Франции. Азиатская политика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России.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F001E">
        <w:rPr>
          <w:rFonts w:ascii="Times New Roman" w:hAnsi="Times New Roman" w:cs="Times New Roman"/>
          <w:b/>
          <w:bCs/>
          <w:sz w:val="28"/>
          <w:szCs w:val="28"/>
        </w:rPr>
        <w:t>Россия в начале ХХ 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Мир на рубеже XIX—XX вв. Начало второй промышленной революции. Неравномерность экономического развития. Монополистический капитализм. Идеология и политика империализма. Завершение территориального раздела мира. Начало борьбы за передел мира. Нарастание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противоречий между ведущими странами. Социальный реформизм начала ХХ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Место и роль России в мире. Территория и население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Российской империи. Особенности процесса модернизации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России начала XX в. Урбанизация.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Политическая система Российской империи начала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XX в. и необходимость её реформирования. Император Николай II. Борьба в высших эшелонах власти по вопросу политических преобразований. Национальная и конфессиональная политика.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Экономическое развитие России в начале XX в.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особенности. Роль государства в экономике. Место и 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иностранного капитала. Специфика российского монополистического капитализма. Государственно-монополистический капитализм. Сельская община. Аграрное перенаселение.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Особенности социальной структуры российского общества начала XX в. Аграрный и рабочий вопросы, попытки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их решения.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Общественно-политические движения в начале XX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Предпосылки формирования и особенности генезиса политических партий в 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Этнокультурный облик империи. Народы России в начале ХХ в. Многообразие политических форм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народов. Губернии, области, генерал-губернаторства, на-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местничества и комитеты. Привислинский край. Великое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княжество Финляндское. Государства-вассалы: Бухарское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Хивинское ханства. Русские в имперском сознании. По-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ляки, евреи, армяне, татары и другие народы Волго-Уралья, кавказские народы, народы Средней Азии, Сибири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Дальнего Востока.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Русская православная церковь на рубеже XIX—XX вв.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Этническое многообразие внутри православия. «Инославие», «иноверие» и традиционные верования.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Международное положение и внешнеполитические приоритеты России на рубеже XIX—XX вв. Международная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конференция в Гааге. «Большая азиатская программа»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русского правительства. Втягивание России в дальневосточный конфликт. Русско-японская война 1904—1905 гг.,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её итоги и влияние на внутриполитическую ситуацию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 стране.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Революция 1905—1907 гг. Народы России в 1905—1907 гг. Российское общество и проблема 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окраин. Закон о веротерпимости.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 xml:space="preserve">Политические реформы 1905—1906 гг. «Основные законы Российской империи». Система думской </w:t>
      </w:r>
      <w:r w:rsidRPr="004F001E">
        <w:rPr>
          <w:rFonts w:ascii="Times New Roman" w:hAnsi="Times New Roman" w:cs="Times New Roman"/>
          <w:sz w:val="28"/>
          <w:szCs w:val="28"/>
        </w:rPr>
        <w:lastRenderedPageBreak/>
        <w:t>монархии.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Классификация политических партий.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Реформы П. А. Столыпина и их значение.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Общественное и политическое развитие России в 1912—1914 гг. Свёртывание курса на политическое и социальное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реформаторство.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Национальные политические партии и их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Национальная политика властей.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Внешняя политика России после Русско-японской войны. Место и роль России в Антанте. Нарастание российско-германских противоречий.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Духовное состояние российского общества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XX в. Основные тенденции развития русской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культуры народов империи в начале XX в.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науки. Русская философия: поиски общественного идеала.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Литература: традиции реализма и новые направления. Декаданс. Символизм. Футуризм. Акмеизм. Изобразительное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искусство. Русский авангард. Архитектура. Скульптура.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Драматический театр: традиции и новаторство. Музыка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исполнительское искусство. Русский балет. Русская культура в Европе. «Русские сезоны за границей» С. П. Дягилева. Рождение отечественного кинематографа.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Культура народов России. Повседневная жизнь в городе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 деревне в начале ХХ в.</w:t>
      </w:r>
    </w:p>
    <w:p w:rsidR="005612DD" w:rsidRPr="00214DE4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214DE4">
        <w:rPr>
          <w:rFonts w:ascii="Times New Roman" w:hAnsi="Times New Roman" w:cs="Times New Roman"/>
          <w:b/>
          <w:sz w:val="28"/>
          <w:szCs w:val="28"/>
        </w:rPr>
        <w:t xml:space="preserve">Итоговая работа 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4FA">
        <w:rPr>
          <w:rFonts w:ascii="Times New Roman" w:hAnsi="Times New Roman" w:cs="Times New Roman"/>
          <w:sz w:val="28"/>
          <w:szCs w:val="28"/>
        </w:rPr>
        <w:t>Итоговое повторение. Итоговая контрольная работа</w:t>
      </w:r>
    </w:p>
    <w:p w:rsidR="005612DD" w:rsidRPr="00EF08E1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890">
        <w:rPr>
          <w:rFonts w:ascii="Times New Roman" w:hAnsi="Times New Roman" w:cs="Times New Roman"/>
          <w:b/>
          <w:sz w:val="28"/>
          <w:szCs w:val="28"/>
        </w:rPr>
        <w:t>Основные события и даты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1801—1825 гг. — правление Александра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1803 г. — указ о «вольных хлебопашцах»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20 ноября 1805 г. — битва при Аустерлице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25 июня 1807 г. — заключение Тильзитского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 Францией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 января 1810 г. — учреждение Государственного совета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1811 г. — учреждение Царскосельского лицея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1812 г. — заключение Бухарестского мира с Османской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12 июня — 14 декабря 1812 г. — Отечественная война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1812 года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26 августа 1812 г. — Бородинская битва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1813—1814 гг. — Заграничные походы русской армии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4—7 октября 1813 г. — битва при Лейпциге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1814—1815 гг. — Венский конгресс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1815 г. — образование Священного союза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1817—1864 гг. — Кавказская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1821 г. — образование Северного и Южного тайных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обществ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1824 г. — открытие Малого театра в Москве; строительство здания Большого театра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14 декабря 1825 г. — восстание декабристов на Сенатской площади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1825—1855 гг. — правление Николая 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1826 г. — открытие Н. И. Лобачевским неевклидовой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геометрии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1828 г. — заключение Туркманчайского мирного договора с Персией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1829 г. — заключение Адрианопольского мирного договора с Османской империей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 xml:space="preserve">1837 г. — строительство железной дороги Петербург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001E">
        <w:rPr>
          <w:rFonts w:ascii="Times New Roman" w:hAnsi="Times New Roman" w:cs="Times New Roman"/>
          <w:sz w:val="28"/>
          <w:szCs w:val="28"/>
        </w:rPr>
        <w:t>Царское Село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1837—1841 гг. — реформа управления государственными крестьянами П. Д. Киселёва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1853—1856 гг. — Крымская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1856 г. — Парижский трактат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1855—1881 гг. — правление Александра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1858—1861 гг. — присоединение к России Приамурья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и Дальнего Востока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 февраля 1861 г. — издание Манифеста об освобождении крестьян и «Положения о крестьянах, вышедших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4F001E">
        <w:rPr>
          <w:rFonts w:ascii="Times New Roman" w:hAnsi="Times New Roman" w:cs="Times New Roman"/>
          <w:sz w:val="28"/>
          <w:szCs w:val="28"/>
        </w:rPr>
        <w:t>крепостной зависимости»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1862 г. — учреждение Санкт-Петербургской консерватории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1863—1864 гг. — восстание в Царстве Польском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1864 г. — Судебная реформа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1864 г. — Земская реформа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1866 г. — учреждение Московской консерватории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1867 г. — продажа Аляски Соединённым Штатам Америки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1869 г. — открытие Д. И. Менделеевым периодического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закона химических элементов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1870 г. — возникновение «Товарищества передвижных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художественных выставок»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1870 г. — реформа городского самоуправления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1874 г. — Военная реформа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1876 г. — издание Синодального перевода Библии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1877—1878 гг. — Русско-турецкая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1878 г. — Берлинский конгресс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1878 г. — Сан-Стефанский мирный договор между Россией и Турцией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 марта 1881 г. — убийство народовольцами императора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Александра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1881—1894 гг. — правление Александра III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1881 г. — издание «Положения о мерах к охране</w:t>
      </w:r>
      <w:r>
        <w:rPr>
          <w:rFonts w:ascii="Times New Roman" w:hAnsi="Times New Roman" w:cs="Times New Roman"/>
          <w:sz w:val="28"/>
          <w:szCs w:val="28"/>
        </w:rPr>
        <w:t xml:space="preserve">нию государственного порядка и </w:t>
      </w:r>
      <w:r w:rsidRPr="004F001E">
        <w:rPr>
          <w:rFonts w:ascii="Times New Roman" w:hAnsi="Times New Roman" w:cs="Times New Roman"/>
          <w:sz w:val="28"/>
          <w:szCs w:val="28"/>
        </w:rPr>
        <w:t>общественного спокойствия»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1882 г. — оформление Тройственного союза Германии,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Австро-Венгрии и Италии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1884 г. — издание нового Университетского устава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1890 г. — издание нового Земского положения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1891—1892 гг. — голод в России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1892 г. — создание Третьяковской галереи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1893 г. — заключение союза с Францией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1894—1917 гг. — правление Николая II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1897 г. — введение золотого рубля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1898 г. — образование Московского художественного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театра (МХТ)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1904—1905 гг. — Русско-японская война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1905—1907 гг. — Первая российская революция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 января 1905 г. — Кровавое воскресенье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 апреля 1905 г. — указ «Об укреплении начал веротерпимости»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lastRenderedPageBreak/>
        <w:t>14—15 мая 1905 г. — поражение русского флота в Цусимском сражении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6 августа 1905 г. — Манифест об учреждении законосовещательной Государственной думы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5 сентября 1905 г. — заключение Портсмутского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с Японией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7—25 октября 1905 г. — Всероссийская политическая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забастовка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17 октября 1905 г. — Высочайший Манифест о даровании свобод и учреждении Государственной думы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9—19 декабря 1905 г. — вооружённое восстание в Москве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11 декабря 1905 г. — закон о выборах в Государственную думу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23 апреля 1906 г. — издание новой редакции «Основных законов Российской империи»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27 апреля — 8 июля 1906 г. — деятельность I Государственной думы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9 ноября 1906 г. — начало аграрной реформы П. А. Столыпина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20 февраля — 3 июня 1907 г. — деятельность II Государственной думы и издание избирательного закона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3 июня 1907 г.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1907 г. — окончательное оформление Антанты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1907—1912 гг. — деятельность III Государственной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думы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1912—1917 гг. — деятельность IV Государственной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думы</w:t>
      </w:r>
    </w:p>
    <w:p w:rsidR="005612DD" w:rsidRDefault="005612DD" w:rsidP="0056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4DE4">
        <w:rPr>
          <w:rFonts w:ascii="Times New Roman" w:hAnsi="Times New Roman" w:cs="Times New Roman"/>
          <w:b/>
          <w:sz w:val="28"/>
          <w:szCs w:val="28"/>
        </w:rPr>
        <w:t>Основные понятия и термины</w:t>
      </w:r>
    </w:p>
    <w:p w:rsidR="005612DD" w:rsidRPr="004F001E" w:rsidRDefault="005612DD" w:rsidP="005612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01E">
        <w:rPr>
          <w:rFonts w:ascii="Times New Roman" w:hAnsi="Times New Roman" w:cs="Times New Roman"/>
          <w:sz w:val="28"/>
          <w:szCs w:val="28"/>
        </w:rPr>
        <w:t>Самодержавие, бюрократия. Модернизация, индустриализация. Меценатство.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Теория официальной народности. Славянофильство, западничество. Разночинцы, народничество, нигилизм.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Рабочий класс, стачка, урбанизация. Либерализм, консерватизм, социализм, радикализм, анархизм, марксизм.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РСДРП, большевики и меньшевики, социалисты-революционеры (эсеры), кадеты (конституционные демократы),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октябристы, многопартийность, Советы рабочих депутатов.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Национализм, нация. Государственная дума. Конституционализм, парламентаризм. Монархизм. Революция.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Классицизм, ампир, романтизм, реализм, символизм,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01E">
        <w:rPr>
          <w:rFonts w:ascii="Times New Roman" w:hAnsi="Times New Roman" w:cs="Times New Roman"/>
          <w:sz w:val="28"/>
          <w:szCs w:val="28"/>
        </w:rPr>
        <w:t>футуризм, акмеизм, кубизм.</w:t>
      </w:r>
    </w:p>
    <w:p w:rsidR="00B01A14" w:rsidRPr="001E1D23" w:rsidRDefault="00B01A14" w:rsidP="005612D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01A14" w:rsidRPr="00C941C5" w:rsidRDefault="00C941C5" w:rsidP="00C941C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941C5">
        <w:rPr>
          <w:rFonts w:ascii="Times New Roman" w:hAnsi="Times New Roman" w:cs="Times New Roman"/>
          <w:b/>
          <w:sz w:val="28"/>
          <w:szCs w:val="28"/>
        </w:rPr>
        <w:t>Тематическое планирование с учетом рабочей программы воспитания с указанием количества часов, отводимых на освоение каждой темы</w:t>
      </w:r>
    </w:p>
    <w:p w:rsidR="00C15E1A" w:rsidRPr="001E1D23" w:rsidRDefault="00C15E1A" w:rsidP="00C15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b/>
          <w:sz w:val="32"/>
          <w:szCs w:val="32"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54"/>
        <w:gridCol w:w="1817"/>
      </w:tblGrid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Наименование раздела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Введение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Народы и государства на территории нашей страны в древности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Русь в 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IX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- первой половине 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XII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 в.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Русь в середине 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XII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 – начале 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XIII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 в.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Русские земли в середине 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XIII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r w:rsidRPr="001E1D23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XIV</w:t>
            </w: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 в.</w:t>
            </w:r>
          </w:p>
        </w:tc>
        <w:tc>
          <w:tcPr>
            <w:tcW w:w="1525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Формирование единого русского государства</w:t>
            </w:r>
          </w:p>
        </w:tc>
        <w:tc>
          <w:tcPr>
            <w:tcW w:w="1525" w:type="dxa"/>
          </w:tcPr>
          <w:p w:rsidR="00C15E1A" w:rsidRPr="001E1D23" w:rsidRDefault="001E1D23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Итоговая работа</w:t>
            </w:r>
          </w:p>
        </w:tc>
        <w:tc>
          <w:tcPr>
            <w:tcW w:w="1525" w:type="dxa"/>
          </w:tcPr>
          <w:p w:rsidR="00C15E1A" w:rsidRPr="001E1D23" w:rsidRDefault="001E1D23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15E1A" w:rsidRPr="001E1D23" w:rsidTr="00C15E1A">
        <w:tc>
          <w:tcPr>
            <w:tcW w:w="8046" w:type="dxa"/>
          </w:tcPr>
          <w:p w:rsidR="00C15E1A" w:rsidRPr="001E1D23" w:rsidRDefault="00C15E1A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Всего</w:t>
            </w:r>
          </w:p>
        </w:tc>
        <w:tc>
          <w:tcPr>
            <w:tcW w:w="1525" w:type="dxa"/>
          </w:tcPr>
          <w:p w:rsidR="00C15E1A" w:rsidRPr="001E1D23" w:rsidRDefault="001E1D23" w:rsidP="005612D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C15E1A" w:rsidRPr="001E1D2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C15E1A" w:rsidRPr="001E1D23" w:rsidRDefault="00C15E1A" w:rsidP="00C15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E1A" w:rsidRPr="001E1D23" w:rsidRDefault="00C15E1A" w:rsidP="00C15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b/>
          <w:sz w:val="32"/>
          <w:szCs w:val="32"/>
        </w:rPr>
        <w:t>7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54"/>
        <w:gridCol w:w="1817"/>
      </w:tblGrid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Наименование раздела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1E1D23" w:rsidRPr="001E1D23" w:rsidTr="001E1D23">
        <w:tc>
          <w:tcPr>
            <w:tcW w:w="7905" w:type="dxa"/>
          </w:tcPr>
          <w:p w:rsidR="001E1D23" w:rsidRPr="001E1D23" w:rsidRDefault="001E1D23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Введение</w:t>
            </w:r>
          </w:p>
        </w:tc>
        <w:tc>
          <w:tcPr>
            <w:tcW w:w="1666" w:type="dxa"/>
          </w:tcPr>
          <w:p w:rsidR="001E1D23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  Россия в XVI в.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Смутное время. Россия при  первых Романовых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Итоговая работа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Всего 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C15E1A" w:rsidRPr="001E1D2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C15E1A" w:rsidRPr="001E1D23" w:rsidRDefault="00C15E1A" w:rsidP="00C15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E1A" w:rsidRPr="001E1D23" w:rsidRDefault="00C15E1A" w:rsidP="00C15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1D23">
        <w:rPr>
          <w:rFonts w:ascii="Times New Roman" w:hAnsi="Times New Roman" w:cs="Times New Roman"/>
          <w:b/>
          <w:sz w:val="32"/>
          <w:szCs w:val="32"/>
        </w:rPr>
        <w:t>8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54"/>
        <w:gridCol w:w="1817"/>
      </w:tblGrid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Наименование раздела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Введение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  Россия в эпоху преобразований Петра 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  <w:lang w:val="en-US"/>
              </w:rPr>
              <w:t>I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E1D23" w:rsidRPr="001E1D2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    Россия при наследниках Петра 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  <w:lang w:val="en-US"/>
              </w:rPr>
              <w:t>I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: эпоха дворцовых переворотов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Российская империя при Екатерине II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Россия при Павле I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Культурное пространство Российской империи в 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  <w:lang w:val="en-US"/>
              </w:rPr>
              <w:t>XVIII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в.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Итоговая работа</w:t>
            </w:r>
          </w:p>
        </w:tc>
        <w:tc>
          <w:tcPr>
            <w:tcW w:w="1666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Всего </w:t>
            </w:r>
          </w:p>
        </w:tc>
        <w:tc>
          <w:tcPr>
            <w:tcW w:w="1666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C15E1A" w:rsidRPr="001E1D2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C941C5" w:rsidRDefault="00C941C5" w:rsidP="00C941C5">
      <w:pPr>
        <w:rPr>
          <w:rFonts w:ascii="Times New Roman" w:hAnsi="Times New Roman" w:cs="Times New Roman"/>
          <w:b/>
          <w:sz w:val="32"/>
          <w:szCs w:val="32"/>
        </w:rPr>
      </w:pPr>
    </w:p>
    <w:p w:rsidR="00C15E1A" w:rsidRPr="001E1D23" w:rsidRDefault="00C941C5" w:rsidP="00C941C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</w:t>
      </w:r>
      <w:bookmarkStart w:id="0" w:name="_GoBack"/>
      <w:bookmarkEnd w:id="0"/>
      <w:r w:rsidR="00C15E1A" w:rsidRPr="001E1D23">
        <w:rPr>
          <w:rFonts w:ascii="Times New Roman" w:hAnsi="Times New Roman" w:cs="Times New Roman"/>
          <w:b/>
          <w:sz w:val="32"/>
          <w:szCs w:val="32"/>
        </w:rPr>
        <w:t>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54"/>
        <w:gridCol w:w="1817"/>
      </w:tblGrid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Наименование раздела</w:t>
            </w:r>
          </w:p>
        </w:tc>
        <w:tc>
          <w:tcPr>
            <w:tcW w:w="425" w:type="dxa"/>
          </w:tcPr>
          <w:p w:rsidR="00C15E1A" w:rsidRPr="001E1D23" w:rsidRDefault="00C15E1A" w:rsidP="005612D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1E1D23" w:rsidRPr="001E1D23" w:rsidTr="001E1D23">
        <w:tc>
          <w:tcPr>
            <w:tcW w:w="7905" w:type="dxa"/>
          </w:tcPr>
          <w:p w:rsidR="001E1D23" w:rsidRPr="001E1D23" w:rsidRDefault="001E1D23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Введение.</w:t>
            </w:r>
          </w:p>
        </w:tc>
        <w:tc>
          <w:tcPr>
            <w:tcW w:w="425" w:type="dxa"/>
          </w:tcPr>
          <w:p w:rsidR="001E1D23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Россия в первой четверти 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  <w:lang w:val="en-US"/>
              </w:rPr>
              <w:t>XIX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в.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Россия во второй четверти 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  <w:lang w:val="en-US"/>
              </w:rPr>
              <w:t>XIX</w:t>
            </w: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в.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lastRenderedPageBreak/>
              <w:t>Россия в эпоху Великих реформ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Россия в 1880-1890е гг.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bCs/>
                <w:sz w:val="32"/>
                <w:szCs w:val="32"/>
              </w:rPr>
              <w:t>Россия в начале ХХ в.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Итоговая работа</w:t>
            </w:r>
          </w:p>
        </w:tc>
        <w:tc>
          <w:tcPr>
            <w:tcW w:w="42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C15E1A" w:rsidRPr="001E1D23" w:rsidTr="001E1D23">
        <w:tc>
          <w:tcPr>
            <w:tcW w:w="7905" w:type="dxa"/>
          </w:tcPr>
          <w:p w:rsidR="00C15E1A" w:rsidRPr="001E1D23" w:rsidRDefault="00C15E1A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 xml:space="preserve">Всего </w:t>
            </w:r>
          </w:p>
        </w:tc>
        <w:tc>
          <w:tcPr>
            <w:tcW w:w="425" w:type="dxa"/>
          </w:tcPr>
          <w:p w:rsidR="00C15E1A" w:rsidRPr="001E1D23" w:rsidRDefault="001E1D23" w:rsidP="005612D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1E1D23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="00C15E1A" w:rsidRPr="001E1D2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C15E1A" w:rsidRDefault="00C15E1A" w:rsidP="00C15E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E1A" w:rsidRDefault="00C15E1A" w:rsidP="00C15E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774" w:rsidRDefault="003E1774" w:rsidP="003E1774">
      <w:pPr>
        <w:jc w:val="both"/>
        <w:rPr>
          <w:rFonts w:ascii="Times New Roman" w:hAnsi="Times New Roman"/>
          <w:sz w:val="24"/>
          <w:szCs w:val="24"/>
        </w:rPr>
      </w:pPr>
    </w:p>
    <w:p w:rsidR="003E1774" w:rsidRDefault="003E1774" w:rsidP="003E1774">
      <w:pPr>
        <w:jc w:val="both"/>
        <w:rPr>
          <w:rFonts w:ascii="Times New Roman" w:hAnsi="Times New Roman"/>
          <w:sz w:val="24"/>
          <w:szCs w:val="24"/>
        </w:rPr>
      </w:pPr>
    </w:p>
    <w:sectPr w:rsidR="003E1774" w:rsidSect="006E7EB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55C" w:rsidRDefault="0052555C" w:rsidP="003C4E53">
      <w:pPr>
        <w:spacing w:after="0" w:line="240" w:lineRule="auto"/>
      </w:pPr>
      <w:r>
        <w:separator/>
      </w:r>
    </w:p>
  </w:endnote>
  <w:endnote w:type="continuationSeparator" w:id="0">
    <w:p w:rsidR="0052555C" w:rsidRDefault="0052555C" w:rsidP="003C4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0673567"/>
      <w:docPartObj>
        <w:docPartGallery w:val="Page Numbers (Bottom of Page)"/>
        <w:docPartUnique/>
      </w:docPartObj>
    </w:sdtPr>
    <w:sdtEndPr/>
    <w:sdtContent>
      <w:p w:rsidR="003C4E53" w:rsidRDefault="003C4E5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1C5">
          <w:rPr>
            <w:noProof/>
          </w:rPr>
          <w:t>26</w:t>
        </w:r>
        <w:r>
          <w:fldChar w:fldCharType="end"/>
        </w:r>
      </w:p>
    </w:sdtContent>
  </w:sdt>
  <w:p w:rsidR="003C4E53" w:rsidRDefault="003C4E5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55C" w:rsidRDefault="0052555C" w:rsidP="003C4E53">
      <w:pPr>
        <w:spacing w:after="0" w:line="240" w:lineRule="auto"/>
      </w:pPr>
      <w:r>
        <w:separator/>
      </w:r>
    </w:p>
  </w:footnote>
  <w:footnote w:type="continuationSeparator" w:id="0">
    <w:p w:rsidR="0052555C" w:rsidRDefault="0052555C" w:rsidP="003C4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96F67"/>
    <w:multiLevelType w:val="hybridMultilevel"/>
    <w:tmpl w:val="3C1E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C5DB7"/>
    <w:multiLevelType w:val="hybridMultilevel"/>
    <w:tmpl w:val="124EC0E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B85901"/>
    <w:multiLevelType w:val="hybridMultilevel"/>
    <w:tmpl w:val="626E6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26AD8"/>
    <w:multiLevelType w:val="hybridMultilevel"/>
    <w:tmpl w:val="675A6D2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85F5ADE"/>
    <w:multiLevelType w:val="hybridMultilevel"/>
    <w:tmpl w:val="6988E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534F2"/>
    <w:multiLevelType w:val="hybridMultilevel"/>
    <w:tmpl w:val="C122C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20FA2"/>
    <w:multiLevelType w:val="hybridMultilevel"/>
    <w:tmpl w:val="E1A04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67CCE"/>
    <w:multiLevelType w:val="hybridMultilevel"/>
    <w:tmpl w:val="662E817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6205720"/>
    <w:multiLevelType w:val="hybridMultilevel"/>
    <w:tmpl w:val="78F4B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1874F7"/>
    <w:multiLevelType w:val="hybridMultilevel"/>
    <w:tmpl w:val="AF281B7E"/>
    <w:lvl w:ilvl="0" w:tplc="28246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1D86C14"/>
    <w:multiLevelType w:val="hybridMultilevel"/>
    <w:tmpl w:val="FCEA2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9B502E3"/>
    <w:multiLevelType w:val="hybridMultilevel"/>
    <w:tmpl w:val="A57E64BC"/>
    <w:lvl w:ilvl="0" w:tplc="EF285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620D8F"/>
    <w:multiLevelType w:val="hybridMultilevel"/>
    <w:tmpl w:val="A050A9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24A60E3"/>
    <w:multiLevelType w:val="hybridMultilevel"/>
    <w:tmpl w:val="2284AE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AD1E75"/>
    <w:multiLevelType w:val="hybridMultilevel"/>
    <w:tmpl w:val="53A8C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1"/>
  </w:num>
  <w:num w:numId="5">
    <w:abstractNumId w:val="14"/>
  </w:num>
  <w:num w:numId="6">
    <w:abstractNumId w:val="6"/>
  </w:num>
  <w:num w:numId="7">
    <w:abstractNumId w:val="16"/>
  </w:num>
  <w:num w:numId="8">
    <w:abstractNumId w:val="1"/>
  </w:num>
  <w:num w:numId="9">
    <w:abstractNumId w:val="17"/>
  </w:num>
  <w:num w:numId="10">
    <w:abstractNumId w:val="8"/>
  </w:num>
  <w:num w:numId="11">
    <w:abstractNumId w:val="0"/>
  </w:num>
  <w:num w:numId="12">
    <w:abstractNumId w:val="9"/>
  </w:num>
  <w:num w:numId="13">
    <w:abstractNumId w:val="12"/>
  </w:num>
  <w:num w:numId="14">
    <w:abstractNumId w:val="13"/>
  </w:num>
  <w:num w:numId="15">
    <w:abstractNumId w:val="3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8E4"/>
    <w:rsid w:val="000919F5"/>
    <w:rsid w:val="000B68D1"/>
    <w:rsid w:val="00134BF5"/>
    <w:rsid w:val="00183C07"/>
    <w:rsid w:val="001B3AAA"/>
    <w:rsid w:val="001E1D23"/>
    <w:rsid w:val="001E1F1A"/>
    <w:rsid w:val="002D52BF"/>
    <w:rsid w:val="002F44DA"/>
    <w:rsid w:val="00304FDA"/>
    <w:rsid w:val="003668E4"/>
    <w:rsid w:val="003C4E53"/>
    <w:rsid w:val="003C7147"/>
    <w:rsid w:val="003D5E0C"/>
    <w:rsid w:val="003E1774"/>
    <w:rsid w:val="00431561"/>
    <w:rsid w:val="00435768"/>
    <w:rsid w:val="004B5A29"/>
    <w:rsid w:val="004D59D4"/>
    <w:rsid w:val="0052555C"/>
    <w:rsid w:val="005501E5"/>
    <w:rsid w:val="00552AD1"/>
    <w:rsid w:val="005612DD"/>
    <w:rsid w:val="00577447"/>
    <w:rsid w:val="005D1ED4"/>
    <w:rsid w:val="005F7884"/>
    <w:rsid w:val="006B6BD2"/>
    <w:rsid w:val="006B75A0"/>
    <w:rsid w:val="006D7595"/>
    <w:rsid w:val="006E7EB6"/>
    <w:rsid w:val="007B5BFA"/>
    <w:rsid w:val="007C6164"/>
    <w:rsid w:val="00823D5C"/>
    <w:rsid w:val="008D155B"/>
    <w:rsid w:val="00985904"/>
    <w:rsid w:val="00A14CFB"/>
    <w:rsid w:val="00AA2193"/>
    <w:rsid w:val="00B01A14"/>
    <w:rsid w:val="00B639CB"/>
    <w:rsid w:val="00BA3291"/>
    <w:rsid w:val="00BC5BD8"/>
    <w:rsid w:val="00BD10BD"/>
    <w:rsid w:val="00C15E1A"/>
    <w:rsid w:val="00C941C5"/>
    <w:rsid w:val="00CF1F78"/>
    <w:rsid w:val="00CF3C9B"/>
    <w:rsid w:val="00D205B0"/>
    <w:rsid w:val="00D303E5"/>
    <w:rsid w:val="00D806A0"/>
    <w:rsid w:val="00D812C6"/>
    <w:rsid w:val="00D8189E"/>
    <w:rsid w:val="00E17125"/>
    <w:rsid w:val="00E31FFC"/>
    <w:rsid w:val="00F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A504"/>
  <w15:docId w15:val="{BDB6A30E-9E95-4121-B845-DE9F1414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E4"/>
  </w:style>
  <w:style w:type="paragraph" w:styleId="2">
    <w:name w:val="heading 2"/>
    <w:basedOn w:val="a"/>
    <w:link w:val="20"/>
    <w:qFormat/>
    <w:rsid w:val="004D59D4"/>
    <w:pPr>
      <w:spacing w:before="240" w:after="240" w:line="240" w:lineRule="auto"/>
      <w:outlineLvl w:val="1"/>
    </w:pPr>
    <w:rPr>
      <w:rFonts w:ascii="Arial" w:eastAsia="Times New Roman" w:hAnsi="Arial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3D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89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1B3AA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E17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3E1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1774"/>
  </w:style>
  <w:style w:type="paragraph" w:customStyle="1" w:styleId="c5">
    <w:name w:val="c5"/>
    <w:basedOn w:val="a"/>
    <w:rsid w:val="003E1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774"/>
  </w:style>
  <w:style w:type="character" w:customStyle="1" w:styleId="c3">
    <w:name w:val="c3"/>
    <w:basedOn w:val="a0"/>
    <w:rsid w:val="003E1774"/>
  </w:style>
  <w:style w:type="character" w:customStyle="1" w:styleId="20">
    <w:name w:val="Заголовок 2 Знак"/>
    <w:basedOn w:val="a0"/>
    <w:link w:val="2"/>
    <w:rsid w:val="004D59D4"/>
    <w:rPr>
      <w:rFonts w:ascii="Arial" w:eastAsia="Times New Roman" w:hAnsi="Arial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semiHidden/>
    <w:rsid w:val="00823D5C"/>
    <w:rPr>
      <w:rFonts w:asciiTheme="majorHAnsi" w:eastAsiaTheme="majorEastAsia" w:hAnsiTheme="majorHAnsi" w:cstheme="majorBidi"/>
      <w:color w:val="243F60" w:themeColor="accent1" w:themeShade="7F"/>
    </w:rPr>
  </w:style>
  <w:style w:type="table" w:styleId="a5">
    <w:name w:val="Table Grid"/>
    <w:basedOn w:val="a1"/>
    <w:uiPriority w:val="59"/>
    <w:rsid w:val="00823D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31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6">
    <w:name w:val="style56"/>
    <w:basedOn w:val="a"/>
    <w:rsid w:val="00AA2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AA2193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A2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01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8">
    <w:name w:val="Новый"/>
    <w:basedOn w:val="a"/>
    <w:rsid w:val="00C15E1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561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12DD"/>
  </w:style>
  <w:style w:type="paragraph" w:styleId="ab">
    <w:name w:val="footer"/>
    <w:basedOn w:val="a"/>
    <w:link w:val="ac"/>
    <w:uiPriority w:val="99"/>
    <w:unhideWhenUsed/>
    <w:rsid w:val="005612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12DD"/>
  </w:style>
  <w:style w:type="paragraph" w:styleId="ad">
    <w:name w:val="Balloon Text"/>
    <w:basedOn w:val="a"/>
    <w:link w:val="ae"/>
    <w:uiPriority w:val="99"/>
    <w:semiHidden/>
    <w:unhideWhenUsed/>
    <w:rsid w:val="003C4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FB8F-A716-46BA-B263-C3355160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3559</TotalTime>
  <Pages>1</Pages>
  <Words>7944</Words>
  <Characters>45286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2019-10-03T05:14:00Z</cp:lastPrinted>
  <dcterms:created xsi:type="dcterms:W3CDTF">2017-09-15T10:08:00Z</dcterms:created>
  <dcterms:modified xsi:type="dcterms:W3CDTF">2021-09-10T09:46:00Z</dcterms:modified>
</cp:coreProperties>
</file>