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B91A2" w14:textId="05493B92" w:rsidR="00F12C76" w:rsidRDefault="005D1787" w:rsidP="006C0B77">
      <w:pPr>
        <w:spacing w:after="0"/>
        <w:ind w:firstLine="709"/>
        <w:jc w:val="both"/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4.5. Наличие советника директора по воспитанию и взаимодействию с детскими общественными объединениями</w:t>
      </w:r>
    </w:p>
    <w:p w14:paraId="5703F61D" w14:textId="77777777" w:rsidR="005D1787" w:rsidRDefault="005D1787" w:rsidP="005D1787">
      <w:pPr>
        <w:rPr>
          <w:rFonts w:ascii="Montserrat" w:hAnsi="Montserrat"/>
          <w:color w:val="000000"/>
          <w:shd w:val="clear" w:color="auto" w:fill="FFFFFF"/>
        </w:rPr>
      </w:pPr>
    </w:p>
    <w:p w14:paraId="464FA6BF" w14:textId="6EAD9D1B" w:rsidR="005D1787" w:rsidRDefault="005D1787" w:rsidP="005D1787">
      <w:pPr>
        <w:tabs>
          <w:tab w:val="left" w:pos="1032"/>
        </w:tabs>
      </w:pPr>
      <w:r>
        <w:tab/>
        <w:t>Перейти по ссылке</w:t>
      </w:r>
    </w:p>
    <w:p w14:paraId="2C5CFB91" w14:textId="77777777" w:rsidR="005D1787" w:rsidRDefault="005D1787" w:rsidP="005D1787">
      <w:pPr>
        <w:tabs>
          <w:tab w:val="left" w:pos="1032"/>
        </w:tabs>
      </w:pPr>
    </w:p>
    <w:p w14:paraId="5377C47C" w14:textId="00BF340A" w:rsidR="005D1787" w:rsidRPr="005D1787" w:rsidRDefault="005D1787" w:rsidP="005D1787">
      <w:pPr>
        <w:tabs>
          <w:tab w:val="left" w:pos="1032"/>
        </w:tabs>
      </w:pPr>
      <w:r w:rsidRPr="005D1787">
        <w:t>https://kostrova.gosuslugi.ru/persony/sotrudniki-177_26.html</w:t>
      </w:r>
    </w:p>
    <w:sectPr w:rsidR="005D1787" w:rsidRPr="005D178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F7"/>
    <w:rsid w:val="004D6D0B"/>
    <w:rsid w:val="005D1787"/>
    <w:rsid w:val="005D4FF7"/>
    <w:rsid w:val="006C0B77"/>
    <w:rsid w:val="008242FF"/>
    <w:rsid w:val="00870751"/>
    <w:rsid w:val="00922C48"/>
    <w:rsid w:val="00A27F3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BA06"/>
  <w15:chartTrackingRefBased/>
  <w15:docId w15:val="{87BEF014-D602-4B43-B488-C60FE956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D4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FF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FF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FF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FF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FF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FF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FF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FF7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5D4FF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5D4FF7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5D4FF7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5D4FF7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5D4FF7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5D4FF7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5D4FF7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5D4FF7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5D4F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D4FF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5D4FF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4FF7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5D4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4FF7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5D4FF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D4FF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4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D4FF7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5D4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2025-04-14T14:47:00Z</dcterms:created>
  <dcterms:modified xsi:type="dcterms:W3CDTF">2025-04-14T14:49:00Z</dcterms:modified>
</cp:coreProperties>
</file>